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25" w:rsidRPr="00C34125" w:rsidRDefault="00C34125" w:rsidP="00C34125">
      <w:pPr>
        <w:spacing w:after="0" w:line="240" w:lineRule="auto"/>
        <w:jc w:val="right"/>
        <w:rPr>
          <w:rFonts w:ascii="Times New Roman" w:hAnsi="Times New Roman"/>
          <w:lang w:val="kk-KZ"/>
        </w:rPr>
      </w:pPr>
      <w:bookmarkStart w:id="0" w:name="_GoBack"/>
      <w:bookmarkEnd w:id="0"/>
      <w:r w:rsidRPr="00957C81">
        <w:rPr>
          <w:rFonts w:ascii="Times New Roman" w:hAnsi="Times New Roman"/>
          <w:sz w:val="28"/>
          <w:szCs w:val="28"/>
          <w:lang w:val="kk-KZ"/>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536"/>
      </w:tblGrid>
      <w:tr w:rsidR="00C34125" w:rsidRPr="003D07B7" w:rsidTr="003B0334">
        <w:tc>
          <w:tcPr>
            <w:tcW w:w="4786" w:type="dxa"/>
            <w:tcBorders>
              <w:top w:val="nil"/>
              <w:left w:val="nil"/>
              <w:bottom w:val="nil"/>
              <w:right w:val="nil"/>
            </w:tcBorders>
          </w:tcPr>
          <w:p w:rsidR="00C34125" w:rsidRPr="00C34125" w:rsidRDefault="00C34125" w:rsidP="00C34125">
            <w:pPr>
              <w:spacing w:after="0" w:line="240" w:lineRule="auto"/>
              <w:rPr>
                <w:rFonts w:ascii="Times New Roman" w:hAnsi="Times New Roman"/>
                <w:sz w:val="28"/>
                <w:szCs w:val="28"/>
              </w:rPr>
            </w:pPr>
          </w:p>
        </w:tc>
        <w:tc>
          <w:tcPr>
            <w:tcW w:w="4536" w:type="dxa"/>
            <w:tcBorders>
              <w:top w:val="nil"/>
              <w:left w:val="nil"/>
              <w:bottom w:val="nil"/>
              <w:right w:val="nil"/>
            </w:tcBorders>
          </w:tcPr>
          <w:p w:rsidR="00C34125" w:rsidRPr="003D07B7" w:rsidRDefault="00C34125" w:rsidP="00C34125">
            <w:pPr>
              <w:spacing w:after="0" w:line="240" w:lineRule="auto"/>
              <w:jc w:val="right"/>
              <w:rPr>
                <w:rFonts w:ascii="Times New Roman" w:hAnsi="Times New Roman"/>
                <w:sz w:val="28"/>
                <w:szCs w:val="28"/>
                <w:lang w:val="kk-KZ"/>
              </w:rPr>
            </w:pPr>
            <w:r w:rsidRPr="003D07B7">
              <w:rPr>
                <w:rFonts w:ascii="Times New Roman" w:hAnsi="Times New Roman"/>
                <w:sz w:val="28"/>
                <w:szCs w:val="28"/>
                <w:lang w:val="kk-KZ"/>
              </w:rPr>
              <w:t xml:space="preserve">Қазақстан Республикасы </w:t>
            </w:r>
          </w:p>
          <w:p w:rsidR="00C34125" w:rsidRPr="003D07B7" w:rsidRDefault="00C34125" w:rsidP="00C34125">
            <w:pPr>
              <w:spacing w:after="0" w:line="240" w:lineRule="auto"/>
              <w:jc w:val="right"/>
              <w:rPr>
                <w:rFonts w:ascii="Times New Roman" w:hAnsi="Times New Roman"/>
                <w:sz w:val="28"/>
                <w:szCs w:val="28"/>
                <w:lang w:val="kk-KZ"/>
              </w:rPr>
            </w:pPr>
            <w:r w:rsidRPr="003D07B7">
              <w:rPr>
                <w:rFonts w:ascii="Times New Roman" w:hAnsi="Times New Roman"/>
                <w:sz w:val="28"/>
                <w:szCs w:val="28"/>
                <w:lang w:val="kk-KZ"/>
              </w:rPr>
              <w:t xml:space="preserve">Денсаулық сақтау министрлігі Фармация комитеті төрағасының </w:t>
            </w:r>
          </w:p>
          <w:p w:rsidR="00C34125" w:rsidRPr="003D07B7" w:rsidRDefault="00C34125" w:rsidP="00C34125">
            <w:pPr>
              <w:spacing w:after="0" w:line="240" w:lineRule="auto"/>
              <w:jc w:val="right"/>
              <w:rPr>
                <w:rFonts w:ascii="Times New Roman" w:hAnsi="Times New Roman"/>
                <w:sz w:val="28"/>
                <w:szCs w:val="28"/>
                <w:lang w:val="kk-KZ"/>
              </w:rPr>
            </w:pPr>
            <w:r w:rsidRPr="003D07B7">
              <w:rPr>
                <w:rFonts w:ascii="Times New Roman" w:hAnsi="Times New Roman"/>
                <w:sz w:val="28"/>
                <w:szCs w:val="28"/>
                <w:lang w:val="kk-KZ"/>
              </w:rPr>
              <w:t>201_ жылғы “____” ___________</w:t>
            </w:r>
          </w:p>
          <w:p w:rsidR="00C34125" w:rsidRPr="003D07B7" w:rsidRDefault="00C34125" w:rsidP="00C34125">
            <w:pPr>
              <w:spacing w:after="0" w:line="240" w:lineRule="auto"/>
              <w:jc w:val="right"/>
              <w:rPr>
                <w:rFonts w:ascii="Times New Roman" w:hAnsi="Times New Roman"/>
                <w:sz w:val="28"/>
                <w:szCs w:val="28"/>
                <w:lang w:val="kk-KZ"/>
              </w:rPr>
            </w:pPr>
            <w:r w:rsidRPr="003D07B7">
              <w:rPr>
                <w:rFonts w:ascii="Times New Roman" w:hAnsi="Times New Roman"/>
                <w:sz w:val="28"/>
                <w:szCs w:val="28"/>
                <w:lang w:val="kk-KZ"/>
              </w:rPr>
              <w:t>№ _____ бұйрығымен</w:t>
            </w:r>
          </w:p>
          <w:p w:rsidR="00C34125" w:rsidRPr="003D07B7" w:rsidRDefault="00C34125" w:rsidP="00C34125">
            <w:pPr>
              <w:spacing w:after="0" w:line="240" w:lineRule="auto"/>
              <w:jc w:val="right"/>
              <w:rPr>
                <w:rFonts w:ascii="Times New Roman" w:hAnsi="Times New Roman"/>
                <w:sz w:val="28"/>
                <w:szCs w:val="28"/>
                <w:lang w:val="kk-KZ"/>
              </w:rPr>
            </w:pPr>
            <w:r w:rsidRPr="003D07B7">
              <w:rPr>
                <w:rFonts w:ascii="Times New Roman" w:hAnsi="Times New Roman"/>
                <w:sz w:val="28"/>
                <w:szCs w:val="28"/>
                <w:lang w:val="kk-KZ"/>
              </w:rPr>
              <w:t>БЕКІТІЛГЕН</w:t>
            </w:r>
          </w:p>
          <w:p w:rsidR="00C34125" w:rsidRPr="003D07B7" w:rsidRDefault="00C34125" w:rsidP="00C34125">
            <w:pPr>
              <w:spacing w:after="0" w:line="240" w:lineRule="auto"/>
              <w:ind w:right="-1"/>
              <w:jc w:val="right"/>
              <w:rPr>
                <w:rFonts w:ascii="Times New Roman" w:hAnsi="Times New Roman"/>
                <w:sz w:val="28"/>
                <w:szCs w:val="28"/>
              </w:rPr>
            </w:pPr>
            <w:r w:rsidRPr="003D07B7">
              <w:rPr>
                <w:rFonts w:ascii="Times New Roman" w:hAnsi="Times New Roman"/>
                <w:sz w:val="28"/>
                <w:szCs w:val="28"/>
              </w:rPr>
              <w:t xml:space="preserve"> </w:t>
            </w:r>
          </w:p>
          <w:p w:rsidR="00C34125" w:rsidRPr="003D07B7" w:rsidRDefault="00C34125" w:rsidP="00C34125">
            <w:pPr>
              <w:spacing w:after="0" w:line="240" w:lineRule="auto"/>
              <w:ind w:right="-1"/>
              <w:jc w:val="right"/>
              <w:rPr>
                <w:rFonts w:ascii="Times New Roman" w:hAnsi="Times New Roman"/>
                <w:sz w:val="28"/>
                <w:szCs w:val="28"/>
              </w:rPr>
            </w:pPr>
          </w:p>
        </w:tc>
      </w:tr>
    </w:tbl>
    <w:p w:rsidR="00C34125" w:rsidRPr="003D07B7" w:rsidRDefault="00C34125" w:rsidP="00C34125">
      <w:pPr>
        <w:tabs>
          <w:tab w:val="center" w:pos="4535"/>
          <w:tab w:val="left" w:pos="6930"/>
        </w:tabs>
        <w:spacing w:after="0" w:line="240" w:lineRule="auto"/>
        <w:jc w:val="center"/>
        <w:rPr>
          <w:rFonts w:ascii="Times New Roman" w:hAnsi="Times New Roman"/>
          <w:b/>
          <w:sz w:val="28"/>
          <w:szCs w:val="28"/>
          <w:lang w:val="kk-KZ"/>
        </w:rPr>
      </w:pPr>
      <w:r w:rsidRPr="003D07B7">
        <w:rPr>
          <w:rFonts w:ascii="Times New Roman" w:hAnsi="Times New Roman"/>
          <w:b/>
          <w:sz w:val="28"/>
          <w:szCs w:val="28"/>
          <w:lang w:val="kk-KZ"/>
        </w:rPr>
        <w:t>Дәрілік затты медициналық қолдану</w:t>
      </w:r>
    </w:p>
    <w:p w:rsidR="00C34125" w:rsidRPr="003D07B7" w:rsidRDefault="00C34125" w:rsidP="00C34125">
      <w:pPr>
        <w:spacing w:after="0" w:line="240" w:lineRule="auto"/>
        <w:jc w:val="center"/>
        <w:rPr>
          <w:rFonts w:ascii="Times New Roman" w:hAnsi="Times New Roman"/>
          <w:lang w:val="kk-KZ"/>
        </w:rPr>
      </w:pPr>
      <w:r w:rsidRPr="003D07B7">
        <w:rPr>
          <w:rFonts w:ascii="Times New Roman" w:hAnsi="Times New Roman"/>
          <w:b/>
          <w:sz w:val="28"/>
          <w:szCs w:val="28"/>
          <w:lang w:val="kk-KZ"/>
        </w:rPr>
        <w:t>жөніндегі нұсқаулық</w:t>
      </w:r>
    </w:p>
    <w:p w:rsidR="00C34125" w:rsidRPr="003D07B7" w:rsidRDefault="00C34125" w:rsidP="00C34125">
      <w:pPr>
        <w:shd w:val="clear" w:color="auto" w:fill="FFFFFF"/>
        <w:spacing w:after="0" w:line="240" w:lineRule="auto"/>
        <w:jc w:val="center"/>
        <w:rPr>
          <w:rFonts w:ascii="Times New Roman" w:hAnsi="Times New Roman"/>
          <w:b/>
          <w:bCs/>
          <w:spacing w:val="1"/>
          <w:sz w:val="28"/>
          <w:szCs w:val="28"/>
          <w:lang w:val="kk-KZ"/>
        </w:rPr>
      </w:pPr>
      <w:r w:rsidRPr="003D07B7">
        <w:rPr>
          <w:rFonts w:ascii="Times New Roman" w:hAnsi="Times New Roman"/>
          <w:b/>
          <w:sz w:val="28"/>
          <w:szCs w:val="28"/>
          <w:lang w:val="kk-KZ"/>
        </w:rPr>
        <w:t>Варилрикс</w:t>
      </w:r>
    </w:p>
    <w:p w:rsidR="00C34125" w:rsidRPr="003D07B7" w:rsidRDefault="00C34125" w:rsidP="00C34125">
      <w:pPr>
        <w:spacing w:after="0" w:line="240" w:lineRule="auto"/>
        <w:jc w:val="center"/>
        <w:rPr>
          <w:rFonts w:ascii="Times New Roman" w:hAnsi="Times New Roman"/>
          <w:bCs/>
          <w:sz w:val="28"/>
          <w:szCs w:val="28"/>
          <w:lang w:val="kk-KZ"/>
        </w:rPr>
      </w:pPr>
      <w:r w:rsidRPr="003D07B7">
        <w:rPr>
          <w:rFonts w:ascii="Times New Roman" w:hAnsi="Times New Roman"/>
          <w:bCs/>
          <w:sz w:val="28"/>
          <w:szCs w:val="28"/>
          <w:lang w:val="kk-KZ"/>
        </w:rPr>
        <w:t>желшешекке қарсы вакцина</w:t>
      </w:r>
    </w:p>
    <w:p w:rsidR="00C34125" w:rsidRPr="003D07B7" w:rsidRDefault="00C34125" w:rsidP="00C34125">
      <w:pPr>
        <w:spacing w:after="0" w:line="240" w:lineRule="auto"/>
        <w:jc w:val="center"/>
        <w:rPr>
          <w:rFonts w:ascii="Times New Roman" w:hAnsi="Times New Roman"/>
          <w:b/>
          <w:sz w:val="28"/>
          <w:szCs w:val="28"/>
          <w:lang w:val="kk-KZ"/>
        </w:rPr>
      </w:pPr>
    </w:p>
    <w:p w:rsidR="00C34125" w:rsidRPr="003D07B7" w:rsidRDefault="00C34125" w:rsidP="00C34125">
      <w:pPr>
        <w:spacing w:after="0" w:line="240" w:lineRule="auto"/>
        <w:jc w:val="center"/>
        <w:rPr>
          <w:rFonts w:ascii="Times New Roman" w:hAnsi="Times New Roman"/>
          <w:b/>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Саудалық атауы</w:t>
      </w:r>
    </w:p>
    <w:p w:rsidR="00C34125" w:rsidRPr="003D07B7" w:rsidRDefault="00C34125" w:rsidP="00C34125">
      <w:pPr>
        <w:shd w:val="clear" w:color="auto" w:fill="FFFFFF"/>
        <w:tabs>
          <w:tab w:val="left" w:pos="1133"/>
        </w:tabs>
        <w:spacing w:after="0" w:line="240" w:lineRule="auto"/>
        <w:jc w:val="both"/>
        <w:rPr>
          <w:rFonts w:ascii="Times New Roman" w:hAnsi="Times New Roman"/>
          <w:bCs/>
          <w:spacing w:val="1"/>
          <w:sz w:val="28"/>
          <w:szCs w:val="28"/>
          <w:lang w:val="kk-KZ"/>
        </w:rPr>
      </w:pPr>
      <w:r w:rsidRPr="003D07B7">
        <w:rPr>
          <w:rFonts w:ascii="Times New Roman" w:hAnsi="Times New Roman"/>
          <w:bCs/>
          <w:spacing w:val="1"/>
          <w:sz w:val="28"/>
          <w:szCs w:val="28"/>
          <w:lang w:val="kk-KZ"/>
        </w:rPr>
        <w:t>Варилрикс</w:t>
      </w:r>
    </w:p>
    <w:p w:rsidR="00C34125" w:rsidRPr="003D07B7" w:rsidRDefault="00C34125" w:rsidP="00C34125">
      <w:pPr>
        <w:shd w:val="clear" w:color="auto" w:fill="FFFFFF"/>
        <w:tabs>
          <w:tab w:val="left" w:pos="1133"/>
        </w:tabs>
        <w:spacing w:after="0" w:line="240" w:lineRule="auto"/>
        <w:jc w:val="both"/>
        <w:rPr>
          <w:rFonts w:ascii="Times New Roman" w:hAnsi="Times New Roman"/>
          <w:bCs/>
          <w:spacing w:val="1"/>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 xml:space="preserve">Халықаралық патенттелмеген атауы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Жоқ</w:t>
      </w:r>
    </w:p>
    <w:p w:rsidR="00C34125" w:rsidRPr="003D07B7" w:rsidRDefault="00C34125" w:rsidP="00C34125">
      <w:pPr>
        <w:spacing w:after="0" w:line="240" w:lineRule="auto"/>
        <w:jc w:val="both"/>
        <w:rPr>
          <w:rFonts w:ascii="Times New Roman" w:hAnsi="Times New Roman"/>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 xml:space="preserve">Дәрілік түрі </w:t>
      </w:r>
    </w:p>
    <w:p w:rsidR="00C34125" w:rsidRPr="003D07B7" w:rsidRDefault="00C34125" w:rsidP="00C34125">
      <w:pPr>
        <w:spacing w:after="0" w:line="240" w:lineRule="auto"/>
        <w:jc w:val="both"/>
        <w:rPr>
          <w:rFonts w:ascii="Times New Roman" w:hAnsi="Times New Roman"/>
          <w:bCs/>
          <w:sz w:val="28"/>
          <w:szCs w:val="28"/>
          <w:lang w:val="kk-KZ"/>
        </w:rPr>
      </w:pPr>
      <w:r w:rsidRPr="003D07B7">
        <w:rPr>
          <w:rFonts w:ascii="Times New Roman" w:hAnsi="Times New Roman"/>
          <w:bCs/>
          <w:sz w:val="28"/>
          <w:szCs w:val="28"/>
          <w:lang w:val="kk-KZ"/>
        </w:rPr>
        <w:t>Инъекцияға арналған лиофилизацияланған ұнтақ еріткішімен жиынтықта, 0.5 мл/доза</w:t>
      </w:r>
    </w:p>
    <w:p w:rsidR="00C34125" w:rsidRPr="003D07B7" w:rsidRDefault="00C34125" w:rsidP="00C34125">
      <w:pPr>
        <w:spacing w:after="0" w:line="240" w:lineRule="auto"/>
        <w:jc w:val="both"/>
        <w:rPr>
          <w:rFonts w:ascii="Times New Roman" w:hAnsi="Times New Roman"/>
          <w:bCs/>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 xml:space="preserve">Құрамы </w:t>
      </w: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Бір доза (</w:t>
      </w:r>
      <w:r w:rsidRPr="003D07B7">
        <w:rPr>
          <w:rFonts w:ascii="Times New Roman" w:hAnsi="Times New Roman"/>
          <w:b/>
          <w:bCs/>
          <w:sz w:val="28"/>
          <w:szCs w:val="28"/>
          <w:lang w:val="kk-KZ"/>
        </w:rPr>
        <w:t>0.5 мл)</w:t>
      </w:r>
      <w:r w:rsidRPr="003D07B7">
        <w:rPr>
          <w:rFonts w:ascii="Times New Roman" w:hAnsi="Times New Roman"/>
          <w:b/>
          <w:sz w:val="28"/>
          <w:szCs w:val="28"/>
          <w:lang w:val="kk-KZ"/>
        </w:rPr>
        <w:t xml:space="preserve"> құрамында</w:t>
      </w:r>
    </w:p>
    <w:p w:rsidR="00C34125" w:rsidRPr="003D07B7" w:rsidRDefault="00C34125" w:rsidP="00C34125">
      <w:pPr>
        <w:spacing w:after="0" w:line="240" w:lineRule="auto"/>
        <w:jc w:val="both"/>
        <w:rPr>
          <w:rFonts w:ascii="Times New Roman" w:hAnsi="Times New Roman"/>
          <w:i/>
          <w:sz w:val="28"/>
          <w:szCs w:val="28"/>
          <w:u w:val="single"/>
          <w:lang w:val="kk-KZ"/>
        </w:rPr>
      </w:pPr>
      <w:r w:rsidRPr="003D07B7">
        <w:rPr>
          <w:rFonts w:ascii="Times New Roman" w:hAnsi="Times New Roman"/>
          <w:i/>
          <w:sz w:val="28"/>
          <w:szCs w:val="28"/>
          <w:u w:val="single"/>
          <w:lang w:val="kk-KZ"/>
        </w:rPr>
        <w:t>Л</w:t>
      </w:r>
      <w:r w:rsidRPr="003D07B7">
        <w:rPr>
          <w:rFonts w:ascii="Times New Roman" w:hAnsi="Times New Roman"/>
          <w:bCs/>
          <w:i/>
          <w:sz w:val="28"/>
          <w:szCs w:val="28"/>
          <w:u w:val="single"/>
          <w:lang w:val="kk-KZ"/>
        </w:rPr>
        <w:t>иофилизацияланған ұнтақ</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i/>
          <w:sz w:val="28"/>
          <w:szCs w:val="28"/>
          <w:lang w:val="kk-KZ"/>
        </w:rPr>
        <w:t>Белсенді зат -</w:t>
      </w:r>
      <w:r w:rsidRPr="003D07B7">
        <w:rPr>
          <w:rFonts w:ascii="Times New Roman" w:hAnsi="Times New Roman"/>
          <w:sz w:val="28"/>
          <w:szCs w:val="28"/>
          <w:lang w:val="kk-KZ"/>
        </w:rPr>
        <w:t xml:space="preserve"> </w:t>
      </w:r>
      <w:r w:rsidRPr="003D07B7">
        <w:rPr>
          <w:rFonts w:ascii="Times New Roman" w:hAnsi="Times New Roman"/>
          <w:i/>
          <w:sz w:val="28"/>
          <w:szCs w:val="28"/>
          <w:lang w:val="kk-KZ"/>
        </w:rPr>
        <w:t xml:space="preserve">Varіcella zoster </w:t>
      </w:r>
      <w:r w:rsidRPr="003D07B7">
        <w:rPr>
          <w:rFonts w:ascii="Times New Roman" w:hAnsi="Times New Roman"/>
          <w:sz w:val="28"/>
          <w:szCs w:val="28"/>
          <w:lang w:val="kk-KZ"/>
        </w:rPr>
        <w:t>аттениурленген тірі вирусы, OКА штаммы  10</w:t>
      </w:r>
      <w:r w:rsidRPr="003D07B7">
        <w:rPr>
          <w:rFonts w:ascii="Times New Roman" w:hAnsi="Times New Roman"/>
          <w:sz w:val="28"/>
          <w:szCs w:val="28"/>
          <w:vertAlign w:val="superscript"/>
          <w:lang w:val="kk-KZ"/>
        </w:rPr>
        <w:t xml:space="preserve">3.3 </w:t>
      </w:r>
      <w:r w:rsidRPr="003D07B7">
        <w:rPr>
          <w:rFonts w:ascii="Times New Roman" w:hAnsi="Times New Roman"/>
          <w:sz w:val="28"/>
          <w:szCs w:val="28"/>
          <w:lang w:val="kk-KZ"/>
        </w:rPr>
        <w:t>ТТБ</w:t>
      </w:r>
      <w:r w:rsidRPr="003D07B7">
        <w:rPr>
          <w:rFonts w:ascii="Times New Roman" w:hAnsi="Times New Roman"/>
          <w:sz w:val="28"/>
          <w:szCs w:val="28"/>
          <w:vertAlign w:val="superscript"/>
          <w:lang w:val="kk-KZ"/>
        </w:rPr>
        <w:t>1</w:t>
      </w:r>
      <w:r w:rsidRPr="003D07B7">
        <w:rPr>
          <w:rFonts w:ascii="Times New Roman" w:hAnsi="Times New Roman"/>
          <w:sz w:val="28"/>
          <w:szCs w:val="28"/>
          <w:lang w:val="kk-KZ"/>
        </w:rPr>
        <w:t xml:space="preserve"> кем емес,</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i/>
          <w:sz w:val="28"/>
          <w:szCs w:val="28"/>
          <w:lang w:val="kk-KZ"/>
        </w:rPr>
        <w:t xml:space="preserve">Қосымша заттар: </w:t>
      </w:r>
      <w:r w:rsidRPr="003D07B7">
        <w:rPr>
          <w:rFonts w:ascii="Times New Roman" w:hAnsi="Times New Roman"/>
          <w:sz w:val="28"/>
          <w:szCs w:val="28"/>
          <w:lang w:val="kk-KZ"/>
        </w:rPr>
        <w:t xml:space="preserve">неомицин сульфаты, лактоза, сорбитол, маннитол, </w:t>
      </w:r>
      <w:r w:rsidRPr="003D07B7">
        <w:rPr>
          <w:rFonts w:ascii="Times New Roman" w:hAnsi="Times New Roman"/>
          <w:bCs/>
          <w:sz w:val="28"/>
          <w:szCs w:val="28"/>
          <w:lang w:val="kk-KZ"/>
        </w:rPr>
        <w:t xml:space="preserve">инъекцияға арналған </w:t>
      </w:r>
      <w:r w:rsidRPr="003D07B7">
        <w:rPr>
          <w:rFonts w:ascii="Times New Roman" w:hAnsi="Times New Roman"/>
          <w:sz w:val="28"/>
          <w:szCs w:val="28"/>
          <w:lang w:val="kk-KZ"/>
        </w:rPr>
        <w:t>амин қышқылдары</w:t>
      </w:r>
      <w:r w:rsidRPr="003D07B7">
        <w:rPr>
          <w:rFonts w:ascii="Times New Roman" w:hAnsi="Times New Roman"/>
          <w:sz w:val="28"/>
          <w:szCs w:val="28"/>
          <w:vertAlign w:val="superscript"/>
          <w:lang w:val="kk-KZ"/>
        </w:rPr>
        <w:t>2</w:t>
      </w:r>
      <w:r w:rsidRPr="003D07B7">
        <w:rPr>
          <w:rFonts w:ascii="Times New Roman" w:hAnsi="Times New Roman"/>
          <w:sz w:val="28"/>
          <w:szCs w:val="28"/>
          <w:lang w:val="kk-KZ"/>
        </w:rPr>
        <w:t>.</w:t>
      </w:r>
    </w:p>
    <w:p w:rsidR="00C34125" w:rsidRPr="003D07B7" w:rsidRDefault="00C34125" w:rsidP="00C34125">
      <w:pPr>
        <w:spacing w:after="0" w:line="240" w:lineRule="auto"/>
        <w:jc w:val="both"/>
        <w:rPr>
          <w:rFonts w:ascii="Times New Roman" w:hAnsi="Times New Roman"/>
          <w:i/>
          <w:sz w:val="28"/>
          <w:szCs w:val="28"/>
          <w:u w:val="single"/>
          <w:lang w:val="kk-KZ"/>
        </w:rPr>
      </w:pPr>
      <w:r w:rsidRPr="003D07B7">
        <w:rPr>
          <w:rFonts w:ascii="Times New Roman" w:hAnsi="Times New Roman"/>
          <w:i/>
          <w:sz w:val="28"/>
          <w:szCs w:val="28"/>
          <w:u w:val="single"/>
          <w:lang w:val="kk-KZ"/>
        </w:rPr>
        <w:t>Еріткіш</w:t>
      </w: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sz w:val="28"/>
          <w:szCs w:val="28"/>
          <w:lang w:val="kk-KZ"/>
        </w:rPr>
        <w:t>Инъекцияға арналған су 0.5 мл</w:t>
      </w:r>
    </w:p>
    <w:p w:rsidR="00C34125" w:rsidRPr="003D07B7" w:rsidRDefault="00C34125" w:rsidP="00C34125">
      <w:pPr>
        <w:spacing w:after="0" w:line="240" w:lineRule="auto"/>
        <w:jc w:val="both"/>
        <w:rPr>
          <w:rFonts w:ascii="Times New Roman" w:hAnsi="Times New Roman"/>
          <w:sz w:val="24"/>
          <w:szCs w:val="24"/>
          <w:lang w:val="kk-KZ"/>
        </w:rPr>
      </w:pPr>
      <w:r w:rsidRPr="003D07B7">
        <w:rPr>
          <w:rFonts w:ascii="Times New Roman" w:hAnsi="Times New Roman"/>
          <w:sz w:val="24"/>
          <w:szCs w:val="24"/>
          <w:vertAlign w:val="superscript"/>
          <w:lang w:val="kk-KZ"/>
        </w:rPr>
        <w:t>1</w:t>
      </w:r>
      <w:r w:rsidRPr="003D07B7">
        <w:rPr>
          <w:rFonts w:ascii="Times New Roman" w:hAnsi="Times New Roman"/>
          <w:sz w:val="24"/>
          <w:szCs w:val="24"/>
          <w:lang w:val="kk-KZ"/>
        </w:rPr>
        <w:t xml:space="preserve"> - түйіндақ түзу бірлігі</w:t>
      </w:r>
    </w:p>
    <w:p w:rsidR="00C34125" w:rsidRPr="003D07B7" w:rsidRDefault="00C34125" w:rsidP="00C34125">
      <w:pPr>
        <w:spacing w:after="0" w:line="240" w:lineRule="auto"/>
        <w:jc w:val="both"/>
        <w:rPr>
          <w:rFonts w:ascii="Times New Roman" w:hAnsi="Times New Roman"/>
          <w:sz w:val="24"/>
          <w:szCs w:val="24"/>
          <w:lang w:val="kk-KZ"/>
        </w:rPr>
      </w:pPr>
      <w:r w:rsidRPr="003D07B7">
        <w:rPr>
          <w:rFonts w:ascii="Times New Roman" w:hAnsi="Times New Roman"/>
          <w:sz w:val="24"/>
          <w:szCs w:val="24"/>
          <w:vertAlign w:val="superscript"/>
          <w:lang w:val="kk-KZ"/>
        </w:rPr>
        <w:t>2</w:t>
      </w:r>
      <w:r w:rsidRPr="003D07B7">
        <w:rPr>
          <w:rFonts w:ascii="Times New Roman" w:hAnsi="Times New Roman"/>
          <w:sz w:val="24"/>
          <w:szCs w:val="24"/>
          <w:lang w:val="kk-KZ"/>
        </w:rPr>
        <w:t xml:space="preserve"> - </w:t>
      </w:r>
      <w:r w:rsidRPr="003D07B7">
        <w:rPr>
          <w:rFonts w:ascii="Times New Roman" w:hAnsi="Times New Roman"/>
          <w:bCs/>
          <w:sz w:val="24"/>
          <w:szCs w:val="24"/>
          <w:lang w:val="kk-KZ"/>
        </w:rPr>
        <w:t xml:space="preserve">инъекцияға арналған </w:t>
      </w:r>
      <w:r w:rsidRPr="003D07B7">
        <w:rPr>
          <w:rFonts w:ascii="Times New Roman" w:hAnsi="Times New Roman"/>
          <w:sz w:val="24"/>
          <w:szCs w:val="24"/>
          <w:lang w:val="kk-KZ"/>
        </w:rPr>
        <w:t xml:space="preserve">амин қышқылдары </w:t>
      </w:r>
      <w:r w:rsidRPr="003D07B7">
        <w:rPr>
          <w:rFonts w:ascii="Times New Roman" w:hAnsi="Times New Roman"/>
          <w:lang w:val="kk-KZ"/>
        </w:rPr>
        <w:t>+ амин қышқылы L-аргинин (өндіру үдерісінде)</w:t>
      </w:r>
    </w:p>
    <w:p w:rsidR="00C34125" w:rsidRPr="003D07B7" w:rsidRDefault="00C34125" w:rsidP="00C34125">
      <w:pPr>
        <w:spacing w:after="0" w:line="240" w:lineRule="auto"/>
        <w:jc w:val="both"/>
        <w:rPr>
          <w:rFonts w:ascii="Times New Roman" w:hAnsi="Times New Roman"/>
          <w:b/>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Сипаттамасы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Пішінсіз </w:t>
      </w:r>
      <w:r w:rsidRPr="003D07B7">
        <w:rPr>
          <w:rFonts w:ascii="Times New Roman" w:hAnsi="Times New Roman"/>
          <w:b/>
          <w:sz w:val="28"/>
          <w:szCs w:val="28"/>
          <w:lang w:val="kk-KZ"/>
        </w:rPr>
        <w:t>жымдасқан</w:t>
      </w:r>
      <w:r w:rsidRPr="003D07B7">
        <w:rPr>
          <w:rFonts w:ascii="Times New Roman" w:hAnsi="Times New Roman"/>
          <w:sz w:val="28"/>
          <w:szCs w:val="28"/>
          <w:lang w:val="kk-KZ"/>
        </w:rPr>
        <w:t xml:space="preserve"> масса немесе </w:t>
      </w:r>
      <w:r w:rsidR="00FF3338" w:rsidRPr="003D07B7">
        <w:rPr>
          <w:rFonts w:ascii="Times New Roman" w:hAnsi="Times New Roman"/>
          <w:sz w:val="28"/>
          <w:szCs w:val="28"/>
          <w:lang w:val="kk-KZ"/>
        </w:rPr>
        <w:t>крем түсінен</w:t>
      </w:r>
      <w:r w:rsidRPr="003D07B7">
        <w:rPr>
          <w:rFonts w:ascii="Times New Roman" w:hAnsi="Times New Roman"/>
          <w:sz w:val="28"/>
          <w:szCs w:val="28"/>
          <w:lang w:val="kk-KZ"/>
        </w:rPr>
        <w:t xml:space="preserve"> сарғыш немесе қызғылт түске дейінгі ұнтақ. Еріткіші – мөлдір түссіз сұйықтық. Еріткішпен сұйылтудан соң  –  шабдалы түсінен қызғылт түске дейінгі мөлдір ерітінді.</w:t>
      </w:r>
    </w:p>
    <w:p w:rsidR="00C34125" w:rsidRPr="003D07B7" w:rsidRDefault="00C34125" w:rsidP="00C34125">
      <w:pPr>
        <w:spacing w:after="0" w:line="240" w:lineRule="auto"/>
        <w:jc w:val="both"/>
        <w:rPr>
          <w:rFonts w:ascii="Times New Roman" w:hAnsi="Times New Roman"/>
          <w:b/>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 xml:space="preserve">Фармакотерапиялық тобы </w:t>
      </w:r>
    </w:p>
    <w:p w:rsidR="00C322E0" w:rsidRPr="003D07B7" w:rsidRDefault="00FF3338"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Жүйелі қолдануға арналған инфекцияға қарсы препараттар</w:t>
      </w:r>
      <w:r w:rsidR="00C322E0" w:rsidRPr="003D07B7">
        <w:rPr>
          <w:rFonts w:ascii="Times New Roman" w:hAnsi="Times New Roman"/>
          <w:sz w:val="28"/>
          <w:szCs w:val="28"/>
          <w:lang w:val="kk-KZ"/>
        </w:rPr>
        <w:t>. Вакцин</w:t>
      </w:r>
      <w:r w:rsidRPr="003D07B7">
        <w:rPr>
          <w:rFonts w:ascii="Times New Roman" w:hAnsi="Times New Roman"/>
          <w:sz w:val="28"/>
          <w:szCs w:val="28"/>
          <w:lang w:val="kk-KZ"/>
        </w:rPr>
        <w:t>алар</w:t>
      </w:r>
      <w:r w:rsidR="00C322E0" w:rsidRPr="003D07B7">
        <w:rPr>
          <w:rFonts w:ascii="Times New Roman" w:hAnsi="Times New Roman"/>
          <w:sz w:val="28"/>
          <w:szCs w:val="28"/>
          <w:lang w:val="kk-KZ"/>
        </w:rPr>
        <w:t>.</w:t>
      </w:r>
    </w:p>
    <w:p w:rsidR="00C322E0" w:rsidRPr="003D07B7" w:rsidRDefault="00FF3338" w:rsidP="00FF3338">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lastRenderedPageBreak/>
        <w:t>Вирустық  вакциналар</w:t>
      </w:r>
      <w:r w:rsidR="00C322E0" w:rsidRPr="003D07B7">
        <w:rPr>
          <w:rFonts w:ascii="Times New Roman" w:hAnsi="Times New Roman"/>
          <w:sz w:val="28"/>
          <w:szCs w:val="28"/>
          <w:lang w:val="kk-KZ"/>
        </w:rPr>
        <w:t xml:space="preserve">. </w:t>
      </w:r>
      <w:r w:rsidRPr="003D07B7">
        <w:rPr>
          <w:rFonts w:ascii="Times New Roman" w:hAnsi="Times New Roman"/>
          <w:sz w:val="28"/>
          <w:szCs w:val="28"/>
          <w:lang w:val="kk-KZ"/>
        </w:rPr>
        <w:t>Желшешекке қарсы вакциналар</w:t>
      </w:r>
      <w:r w:rsidR="00C322E0" w:rsidRPr="003D07B7">
        <w:rPr>
          <w:rFonts w:ascii="Times New Roman" w:hAnsi="Times New Roman"/>
          <w:sz w:val="28"/>
          <w:szCs w:val="28"/>
          <w:lang w:val="kk-KZ"/>
        </w:rPr>
        <w:t xml:space="preserve">. </w:t>
      </w:r>
      <w:r w:rsidRPr="003D07B7">
        <w:rPr>
          <w:rFonts w:ascii="Times New Roman" w:hAnsi="Times New Roman"/>
          <w:sz w:val="28"/>
          <w:szCs w:val="28"/>
          <w:lang w:val="kk-KZ"/>
        </w:rPr>
        <w:t xml:space="preserve">Желшешек вирусы - тірі әлсіретілген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АТХ коды J07BК01</w:t>
      </w:r>
    </w:p>
    <w:p w:rsidR="00C34125" w:rsidRPr="003D07B7" w:rsidRDefault="00C34125" w:rsidP="00C34125">
      <w:pPr>
        <w:spacing w:after="0" w:line="240" w:lineRule="auto"/>
        <w:jc w:val="both"/>
        <w:rPr>
          <w:rFonts w:ascii="Times New Roman" w:hAnsi="Times New Roman"/>
          <w:b/>
          <w:sz w:val="28"/>
          <w:szCs w:val="28"/>
          <w:lang w:val="kk-KZ"/>
        </w:rPr>
      </w:pPr>
    </w:p>
    <w:p w:rsidR="00FF3338" w:rsidRPr="003D07B7" w:rsidRDefault="00FF3338" w:rsidP="00FF3338">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Фармакологиялық қасиеттері</w:t>
      </w:r>
    </w:p>
    <w:p w:rsidR="00C322E0" w:rsidRPr="003D07B7" w:rsidRDefault="00C322E0" w:rsidP="00C322E0">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Фармакокинетика</w:t>
      </w:r>
      <w:r w:rsidR="00FF3338" w:rsidRPr="003D07B7">
        <w:rPr>
          <w:rFonts w:ascii="Times New Roman" w:hAnsi="Times New Roman"/>
          <w:b/>
          <w:sz w:val="28"/>
          <w:szCs w:val="28"/>
          <w:lang w:val="kk-KZ"/>
        </w:rPr>
        <w:t>сы</w:t>
      </w:r>
    </w:p>
    <w:p w:rsidR="00C322E0" w:rsidRPr="003D07B7" w:rsidRDefault="00FF3338"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Вакциналар үшін</w:t>
      </w:r>
      <w:r w:rsidR="00C322E0" w:rsidRPr="003D07B7">
        <w:rPr>
          <w:rFonts w:ascii="Times New Roman" w:hAnsi="Times New Roman"/>
          <w:sz w:val="28"/>
          <w:szCs w:val="28"/>
          <w:lang w:val="kk-KZ"/>
        </w:rPr>
        <w:t xml:space="preserve"> фармакокинети</w:t>
      </w:r>
      <w:r w:rsidRPr="003D07B7">
        <w:rPr>
          <w:rFonts w:ascii="Times New Roman" w:hAnsi="Times New Roman"/>
          <w:sz w:val="28"/>
          <w:szCs w:val="28"/>
          <w:lang w:val="kk-KZ"/>
        </w:rPr>
        <w:t>калық қасиеттерін бағалау талап етілмейді</w:t>
      </w:r>
      <w:r w:rsidR="00C322E0" w:rsidRPr="003D07B7">
        <w:rPr>
          <w:rFonts w:ascii="Times New Roman" w:hAnsi="Times New Roman"/>
          <w:sz w:val="28"/>
          <w:szCs w:val="28"/>
          <w:lang w:val="kk-KZ"/>
        </w:rPr>
        <w:t>.</w:t>
      </w:r>
    </w:p>
    <w:p w:rsidR="00C322E0" w:rsidRPr="003D07B7" w:rsidRDefault="00C322E0" w:rsidP="00C322E0">
      <w:pPr>
        <w:spacing w:after="0" w:line="240" w:lineRule="auto"/>
        <w:jc w:val="both"/>
        <w:rPr>
          <w:rFonts w:ascii="Times New Roman" w:hAnsi="Times New Roman"/>
          <w:b/>
          <w:sz w:val="28"/>
          <w:szCs w:val="28"/>
          <w:lang w:val="kk-KZ"/>
        </w:rPr>
      </w:pPr>
      <w:bookmarkStart w:id="1" w:name="_Hlk525141106"/>
    </w:p>
    <w:p w:rsidR="00C322E0" w:rsidRPr="003D07B7" w:rsidRDefault="00C322E0" w:rsidP="00C322E0">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Фармакодинами</w:t>
      </w:r>
      <w:bookmarkEnd w:id="1"/>
      <w:r w:rsidRPr="003D07B7">
        <w:rPr>
          <w:rFonts w:ascii="Times New Roman" w:hAnsi="Times New Roman"/>
          <w:b/>
          <w:sz w:val="28"/>
          <w:szCs w:val="28"/>
          <w:lang w:val="kk-KZ"/>
        </w:rPr>
        <w:t>ка</w:t>
      </w:r>
      <w:r w:rsidR="00FF3338" w:rsidRPr="003D07B7">
        <w:rPr>
          <w:rFonts w:ascii="Times New Roman" w:hAnsi="Times New Roman"/>
          <w:b/>
          <w:sz w:val="28"/>
          <w:szCs w:val="28"/>
          <w:lang w:val="kk-KZ"/>
        </w:rPr>
        <w:t>сы</w:t>
      </w:r>
    </w:p>
    <w:p w:rsidR="00C322E0" w:rsidRPr="003D07B7" w:rsidRDefault="00C322E0"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Варилрикс вакцинасының құрамындағы</w:t>
      </w:r>
      <w:r w:rsidRPr="003D07B7">
        <w:rPr>
          <w:rFonts w:ascii="Times New Roman" w:hAnsi="Times New Roman"/>
          <w:i/>
          <w:sz w:val="28"/>
          <w:szCs w:val="28"/>
          <w:lang w:val="kk-KZ"/>
        </w:rPr>
        <w:t xml:space="preserve"> Varicella Zoster</w:t>
      </w:r>
      <w:r w:rsidRPr="003D07B7">
        <w:rPr>
          <w:rFonts w:ascii="Times New Roman" w:hAnsi="Times New Roman"/>
          <w:sz w:val="28"/>
          <w:szCs w:val="28"/>
          <w:lang w:val="kk-KZ"/>
        </w:rPr>
        <w:t xml:space="preserve"> вирусы (</w:t>
      </w:r>
      <w:r w:rsidRPr="003D07B7">
        <w:rPr>
          <w:rFonts w:ascii="Times New Roman" w:hAnsi="Times New Roman"/>
          <w:i/>
          <w:sz w:val="28"/>
          <w:szCs w:val="28"/>
          <w:lang w:val="kk-KZ"/>
        </w:rPr>
        <w:t>Oka</w:t>
      </w:r>
      <w:r w:rsidRPr="003D07B7">
        <w:rPr>
          <w:rFonts w:ascii="Times New Roman" w:hAnsi="Times New Roman"/>
          <w:sz w:val="28"/>
          <w:szCs w:val="28"/>
          <w:lang w:val="kk-KZ"/>
        </w:rPr>
        <w:t xml:space="preserve"> штаммы) бастапқыда табиғи желшешегі бар баладан алынған; кейін вирус тіндік өсіріндіде тізбектік өту арқылы әлсіреді.</w:t>
      </w:r>
    </w:p>
    <w:p w:rsidR="00C322E0" w:rsidRPr="003D07B7" w:rsidRDefault="00C322E0" w:rsidP="00C322E0">
      <w:pPr>
        <w:spacing w:after="0" w:line="240" w:lineRule="auto"/>
        <w:jc w:val="both"/>
        <w:rPr>
          <w:rFonts w:ascii="Times New Roman" w:hAnsi="Times New Roman"/>
          <w:sz w:val="28"/>
          <w:szCs w:val="28"/>
          <w:lang w:val="kk-KZ"/>
        </w:rPr>
      </w:pPr>
    </w:p>
    <w:p w:rsidR="00C322E0" w:rsidRPr="003D07B7" w:rsidRDefault="00C322E0"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Табиғи инфекция жұқтырудан кейін жылдам анықталуы мүмкін варицеллюлярлық инфекция вирусына жасушалық және гуморальді иммундық жауапты индукциялайды. Вирустық ақуыздарға қарсы бағытталған IgG, IgM және IgA әдетте жасушалық иммундық жауапты көрсетуге болатын кезде пайда болады, бұл аурудың өршуіне қатысты гуморальді және жасушалық иммунитеттің салыстырмалы әсерін анықтауды қиындатады. </w:t>
      </w:r>
      <w:r w:rsidR="0065795A" w:rsidRPr="003D07B7">
        <w:rPr>
          <w:rFonts w:ascii="Times New Roman" w:hAnsi="Times New Roman"/>
          <w:sz w:val="28"/>
          <w:szCs w:val="28"/>
          <w:lang w:val="kk-KZ"/>
        </w:rPr>
        <w:t>В</w:t>
      </w:r>
      <w:r w:rsidRPr="003D07B7">
        <w:rPr>
          <w:rFonts w:ascii="Times New Roman" w:hAnsi="Times New Roman"/>
          <w:sz w:val="28"/>
          <w:szCs w:val="28"/>
          <w:lang w:val="kk-KZ"/>
        </w:rPr>
        <w:t>акцинация гумораль</w:t>
      </w:r>
      <w:r w:rsidR="0065795A" w:rsidRPr="003D07B7">
        <w:rPr>
          <w:rFonts w:ascii="Times New Roman" w:hAnsi="Times New Roman"/>
          <w:sz w:val="28"/>
          <w:szCs w:val="28"/>
          <w:lang w:val="kk-KZ"/>
        </w:rPr>
        <w:t>ді</w:t>
      </w:r>
      <w:r w:rsidRPr="003D07B7">
        <w:rPr>
          <w:rFonts w:ascii="Times New Roman" w:hAnsi="Times New Roman"/>
          <w:sz w:val="28"/>
          <w:szCs w:val="28"/>
          <w:lang w:val="kk-KZ"/>
        </w:rPr>
        <w:t xml:space="preserve">, </w:t>
      </w:r>
      <w:r w:rsidR="0065795A" w:rsidRPr="003D07B7">
        <w:rPr>
          <w:rFonts w:ascii="Times New Roman" w:hAnsi="Times New Roman"/>
          <w:sz w:val="28"/>
          <w:szCs w:val="28"/>
          <w:lang w:val="kk-KZ"/>
        </w:rPr>
        <w:t>сондай-ақ жасушалық</w:t>
      </w:r>
      <w:r w:rsidRPr="003D07B7">
        <w:rPr>
          <w:rFonts w:ascii="Times New Roman" w:hAnsi="Times New Roman"/>
          <w:sz w:val="28"/>
          <w:szCs w:val="28"/>
          <w:lang w:val="kk-KZ"/>
        </w:rPr>
        <w:t xml:space="preserve"> иммунитет</w:t>
      </w:r>
      <w:r w:rsidR="0065795A" w:rsidRPr="003D07B7">
        <w:rPr>
          <w:rFonts w:ascii="Times New Roman" w:hAnsi="Times New Roman"/>
          <w:sz w:val="28"/>
          <w:szCs w:val="28"/>
          <w:lang w:val="kk-KZ"/>
        </w:rPr>
        <w:t>ті қоздыратыны анықталған</w:t>
      </w:r>
      <w:r w:rsidRPr="003D07B7">
        <w:rPr>
          <w:rFonts w:ascii="Times New Roman" w:hAnsi="Times New Roman"/>
          <w:sz w:val="28"/>
          <w:szCs w:val="28"/>
          <w:lang w:val="kk-KZ"/>
        </w:rPr>
        <w:t>.</w:t>
      </w:r>
    </w:p>
    <w:p w:rsidR="00C322E0" w:rsidRPr="003D07B7" w:rsidRDefault="00C322E0" w:rsidP="00C322E0">
      <w:pPr>
        <w:spacing w:after="0" w:line="240" w:lineRule="auto"/>
        <w:jc w:val="both"/>
        <w:rPr>
          <w:rFonts w:ascii="Times New Roman" w:hAnsi="Times New Roman"/>
          <w:sz w:val="28"/>
          <w:szCs w:val="28"/>
          <w:lang w:val="kk-KZ"/>
        </w:rPr>
      </w:pPr>
    </w:p>
    <w:p w:rsidR="00C322E0" w:rsidRPr="003D07B7" w:rsidRDefault="0065795A" w:rsidP="00C322E0">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Әсері және тиімділігі</w:t>
      </w:r>
    </w:p>
    <w:tbl>
      <w:tblPr>
        <w:tblStyle w:val="TableNormal1"/>
        <w:tblpPr w:leftFromText="180" w:rightFromText="180" w:vertAnchor="text" w:horzAnchor="margin" w:tblpY="119"/>
        <w:tblW w:w="9219" w:type="dxa"/>
        <w:tblLayout w:type="fixed"/>
        <w:tblLook w:val="01E0" w:firstRow="1" w:lastRow="1" w:firstColumn="1" w:lastColumn="1" w:noHBand="0" w:noVBand="0"/>
      </w:tblPr>
      <w:tblGrid>
        <w:gridCol w:w="2268"/>
        <w:gridCol w:w="1134"/>
        <w:gridCol w:w="2835"/>
        <w:gridCol w:w="2982"/>
      </w:tblGrid>
      <w:tr w:rsidR="00C322E0" w:rsidRPr="001A3EDF" w:rsidTr="003B0334">
        <w:trPr>
          <w:trHeight w:hRule="exact" w:val="1145"/>
        </w:trPr>
        <w:tc>
          <w:tcPr>
            <w:tcW w:w="2268" w:type="dxa"/>
            <w:tcBorders>
              <w:top w:val="single" w:sz="4" w:space="0" w:color="000000"/>
              <w:left w:val="single" w:sz="4" w:space="0" w:color="000000"/>
              <w:bottom w:val="single" w:sz="4" w:space="0" w:color="000000"/>
              <w:right w:val="single" w:sz="4" w:space="0" w:color="000000"/>
            </w:tcBorders>
          </w:tcPr>
          <w:p w:rsidR="00C322E0" w:rsidRPr="003D07B7" w:rsidRDefault="0065795A" w:rsidP="00C322E0">
            <w:pPr>
              <w:pStyle w:val="TableParagraph"/>
              <w:jc w:val="center"/>
              <w:rPr>
                <w:rFonts w:ascii="Times New Roman" w:eastAsia="Times New Roman" w:hAnsi="Times New Roman" w:cs="Times New Roman"/>
                <w:sz w:val="20"/>
                <w:szCs w:val="20"/>
                <w:lang w:val="kk-KZ"/>
              </w:rPr>
            </w:pPr>
            <w:r w:rsidRPr="003D07B7">
              <w:rPr>
                <w:rFonts w:ascii="Times New Roman" w:hAnsi="Times New Roman" w:cs="Times New Roman"/>
                <w:b/>
                <w:sz w:val="20"/>
                <w:szCs w:val="20"/>
                <w:lang w:val="kk-KZ"/>
              </w:rPr>
              <w:t xml:space="preserve">Тобы </w:t>
            </w:r>
          </w:p>
        </w:tc>
        <w:tc>
          <w:tcPr>
            <w:tcW w:w="1134" w:type="dxa"/>
            <w:tcBorders>
              <w:top w:val="single" w:sz="4" w:space="0" w:color="000000"/>
              <w:left w:val="single" w:sz="4" w:space="0" w:color="000000"/>
              <w:bottom w:val="single" w:sz="4" w:space="0" w:color="000000"/>
              <w:right w:val="single" w:sz="4" w:space="0" w:color="000000"/>
            </w:tcBorders>
          </w:tcPr>
          <w:p w:rsidR="00C322E0" w:rsidRPr="003D07B7" w:rsidRDefault="0065795A" w:rsidP="00C322E0">
            <w:pPr>
              <w:pStyle w:val="TableParagraph"/>
              <w:jc w:val="center"/>
              <w:rPr>
                <w:rFonts w:ascii="Times New Roman" w:eastAsia="Times New Roman" w:hAnsi="Times New Roman" w:cs="Times New Roman"/>
                <w:sz w:val="20"/>
                <w:szCs w:val="20"/>
                <w:lang w:val="kk-KZ"/>
              </w:rPr>
            </w:pPr>
            <w:r w:rsidRPr="003D07B7">
              <w:rPr>
                <w:rFonts w:ascii="Times New Roman" w:hAnsi="Times New Roman" w:cs="Times New Roman"/>
                <w:b/>
                <w:sz w:val="20"/>
                <w:szCs w:val="20"/>
                <w:lang w:val="kk-KZ"/>
              </w:rPr>
              <w:t>Уақыт кезеңі</w:t>
            </w:r>
          </w:p>
        </w:tc>
        <w:tc>
          <w:tcPr>
            <w:tcW w:w="2835" w:type="dxa"/>
            <w:tcBorders>
              <w:top w:val="single" w:sz="4" w:space="0" w:color="000000"/>
              <w:left w:val="single" w:sz="4" w:space="0" w:color="000000"/>
              <w:bottom w:val="single" w:sz="4" w:space="0" w:color="000000"/>
              <w:right w:val="single" w:sz="4" w:space="0" w:color="000000"/>
            </w:tcBorders>
          </w:tcPr>
          <w:p w:rsidR="00C322E0" w:rsidRPr="003D07B7" w:rsidRDefault="0065795A" w:rsidP="0065795A">
            <w:pPr>
              <w:pStyle w:val="TableParagraph"/>
              <w:jc w:val="center"/>
              <w:rPr>
                <w:rFonts w:ascii="Times New Roman" w:eastAsia="Times New Roman" w:hAnsi="Times New Roman" w:cs="Times New Roman"/>
                <w:sz w:val="20"/>
                <w:szCs w:val="20"/>
                <w:lang w:val="kk-KZ"/>
              </w:rPr>
            </w:pPr>
            <w:r w:rsidRPr="003D07B7">
              <w:rPr>
                <w:rFonts w:ascii="Times New Roman" w:hAnsi="Times New Roman" w:cs="Times New Roman"/>
                <w:b/>
                <w:sz w:val="20"/>
                <w:szCs w:val="20"/>
                <w:lang w:val="kk-KZ"/>
              </w:rPr>
              <w:t xml:space="preserve">Ауырлығы кез келген дәрежедегі желшешектің расталған жағдайларына қарсы тиімділігі </w:t>
            </w:r>
          </w:p>
        </w:tc>
        <w:tc>
          <w:tcPr>
            <w:tcW w:w="2982" w:type="dxa"/>
            <w:tcBorders>
              <w:top w:val="single" w:sz="4" w:space="0" w:color="000000"/>
              <w:left w:val="single" w:sz="4" w:space="0" w:color="000000"/>
              <w:bottom w:val="single" w:sz="4" w:space="0" w:color="000000"/>
              <w:right w:val="single" w:sz="4" w:space="0" w:color="000000"/>
            </w:tcBorders>
          </w:tcPr>
          <w:p w:rsidR="00C322E0" w:rsidRPr="003D07B7" w:rsidRDefault="0065795A" w:rsidP="00C322E0">
            <w:pPr>
              <w:pStyle w:val="TableParagraph"/>
              <w:jc w:val="center"/>
              <w:rPr>
                <w:rFonts w:ascii="Times New Roman" w:eastAsia="Times New Roman" w:hAnsi="Times New Roman" w:cs="Times New Roman"/>
                <w:sz w:val="20"/>
                <w:szCs w:val="20"/>
                <w:lang w:val="kk-KZ"/>
              </w:rPr>
            </w:pPr>
            <w:r w:rsidRPr="003D07B7">
              <w:rPr>
                <w:rFonts w:ascii="Times New Roman" w:hAnsi="Times New Roman" w:cs="Times New Roman"/>
                <w:b/>
                <w:sz w:val="20"/>
                <w:szCs w:val="20"/>
                <w:lang w:val="kk-KZ"/>
              </w:rPr>
              <w:t>Орташа және ауыр дәрежедегі желшешектің расталған жағдайларына қарсы тиімділігі</w:t>
            </w:r>
          </w:p>
        </w:tc>
      </w:tr>
      <w:tr w:rsidR="00C322E0" w:rsidRPr="003D07B7" w:rsidTr="003B0334">
        <w:trPr>
          <w:trHeight w:hRule="exact" w:val="294"/>
        </w:trPr>
        <w:tc>
          <w:tcPr>
            <w:tcW w:w="2268" w:type="dxa"/>
            <w:tcBorders>
              <w:top w:val="single" w:sz="4" w:space="0" w:color="000000"/>
              <w:left w:val="single" w:sz="4" w:space="0" w:color="000000"/>
              <w:bottom w:val="nil"/>
              <w:right w:val="single" w:sz="4" w:space="0" w:color="000000"/>
            </w:tcBorders>
          </w:tcPr>
          <w:p w:rsidR="00C322E0" w:rsidRPr="003D07B7" w:rsidRDefault="00C322E0" w:rsidP="00C322E0">
            <w:pPr>
              <w:pStyle w:val="TableParagraph"/>
              <w:jc w:val="both"/>
              <w:rPr>
                <w:rFonts w:ascii="Times New Roman" w:eastAsia="Times New Roman" w:hAnsi="Times New Roman" w:cs="Times New Roman"/>
                <w:sz w:val="20"/>
                <w:szCs w:val="20"/>
              </w:rPr>
            </w:pPr>
            <w:proofErr w:type="spellStart"/>
            <w:r w:rsidRPr="003D07B7">
              <w:rPr>
                <w:rFonts w:ascii="Times New Roman" w:hAnsi="Times New Roman" w:cs="Times New Roman"/>
                <w:sz w:val="20"/>
                <w:szCs w:val="20"/>
              </w:rPr>
              <w:t>Варилрикс</w:t>
            </w:r>
            <w:proofErr w:type="spellEnd"/>
          </w:p>
        </w:tc>
        <w:tc>
          <w:tcPr>
            <w:tcW w:w="1134" w:type="dxa"/>
            <w:vMerge w:val="restart"/>
            <w:tcBorders>
              <w:top w:val="single" w:sz="4" w:space="0" w:color="000000"/>
              <w:left w:val="single" w:sz="4" w:space="0" w:color="000000"/>
              <w:right w:val="single" w:sz="4" w:space="0" w:color="000000"/>
            </w:tcBorders>
          </w:tcPr>
          <w:p w:rsidR="00C322E0" w:rsidRPr="003D07B7" w:rsidRDefault="00C322E0" w:rsidP="0065795A">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lang w:val="ru-RU"/>
              </w:rPr>
              <w:t>2-</w:t>
            </w:r>
            <w:r w:rsidR="0065795A" w:rsidRPr="003D07B7">
              <w:rPr>
                <w:rFonts w:ascii="Times New Roman" w:hAnsi="Times New Roman" w:cs="Times New Roman"/>
                <w:sz w:val="20"/>
                <w:szCs w:val="20"/>
                <w:lang w:val="ru-RU"/>
              </w:rPr>
              <w:t xml:space="preserve">ші </w:t>
            </w:r>
            <w:proofErr w:type="spellStart"/>
            <w:r w:rsidR="0065795A" w:rsidRPr="003D07B7">
              <w:rPr>
                <w:rFonts w:ascii="Times New Roman" w:hAnsi="Times New Roman" w:cs="Times New Roman"/>
                <w:sz w:val="20"/>
                <w:szCs w:val="20"/>
                <w:lang w:val="ru-RU"/>
              </w:rPr>
              <w:t>жыл</w:t>
            </w:r>
            <w:proofErr w:type="spellEnd"/>
            <w:r w:rsidRPr="003D07B7">
              <w:rPr>
                <w:rFonts w:ascii="Times New Roman" w:hAnsi="Times New Roman" w:cs="Times New Roman"/>
                <w:sz w:val="20"/>
                <w:szCs w:val="20"/>
              </w:rPr>
              <w:t xml:space="preserve"> </w:t>
            </w:r>
          </w:p>
        </w:tc>
        <w:tc>
          <w:tcPr>
            <w:tcW w:w="2835" w:type="dxa"/>
            <w:tcBorders>
              <w:top w:val="single" w:sz="4" w:space="0" w:color="000000"/>
              <w:left w:val="single" w:sz="4" w:space="0" w:color="000000"/>
              <w:bottom w:val="nil"/>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65.4 %</w:t>
            </w:r>
          </w:p>
        </w:tc>
        <w:tc>
          <w:tcPr>
            <w:tcW w:w="2982" w:type="dxa"/>
            <w:tcBorders>
              <w:top w:val="single" w:sz="4" w:space="0" w:color="000000"/>
              <w:left w:val="single" w:sz="4" w:space="0" w:color="000000"/>
              <w:bottom w:val="nil"/>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90.7%</w:t>
            </w:r>
          </w:p>
        </w:tc>
      </w:tr>
      <w:tr w:rsidR="00C322E0" w:rsidRPr="003D07B7" w:rsidTr="003B0334">
        <w:trPr>
          <w:trHeight w:hRule="exact" w:val="276"/>
        </w:trPr>
        <w:tc>
          <w:tcPr>
            <w:tcW w:w="2268" w:type="dxa"/>
            <w:tcBorders>
              <w:top w:val="nil"/>
              <w:left w:val="single" w:sz="4" w:space="0" w:color="000000"/>
              <w:bottom w:val="nil"/>
              <w:right w:val="single" w:sz="4" w:space="0" w:color="000000"/>
            </w:tcBorders>
          </w:tcPr>
          <w:p w:rsidR="00C322E0" w:rsidRPr="003D07B7" w:rsidRDefault="00C322E0" w:rsidP="00C322E0">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rPr>
              <w:t>(1</w:t>
            </w:r>
            <w:r w:rsidRPr="003D07B7">
              <w:rPr>
                <w:rFonts w:ascii="Times New Roman" w:hAnsi="Times New Roman" w:cs="Times New Roman"/>
                <w:spacing w:val="-6"/>
                <w:sz w:val="20"/>
                <w:szCs w:val="20"/>
              </w:rPr>
              <w:t xml:space="preserve"> </w:t>
            </w:r>
            <w:proofErr w:type="spellStart"/>
            <w:r w:rsidRPr="003D07B7">
              <w:rPr>
                <w:rFonts w:ascii="Times New Roman" w:hAnsi="Times New Roman" w:cs="Times New Roman"/>
                <w:sz w:val="20"/>
                <w:szCs w:val="20"/>
              </w:rPr>
              <w:t>доза</w:t>
            </w:r>
            <w:proofErr w:type="spellEnd"/>
            <w:r w:rsidRPr="003D07B7">
              <w:rPr>
                <w:rFonts w:ascii="Times New Roman" w:hAnsi="Times New Roman" w:cs="Times New Roman"/>
                <w:sz w:val="20"/>
                <w:szCs w:val="20"/>
              </w:rPr>
              <w:t>)</w:t>
            </w:r>
          </w:p>
        </w:tc>
        <w:tc>
          <w:tcPr>
            <w:tcW w:w="1134" w:type="dxa"/>
            <w:vMerge/>
            <w:tcBorders>
              <w:left w:val="single" w:sz="4" w:space="0" w:color="000000"/>
              <w:right w:val="single" w:sz="4" w:space="0" w:color="000000"/>
            </w:tcBorders>
          </w:tcPr>
          <w:p w:rsidR="00C322E0" w:rsidRPr="003D07B7" w:rsidRDefault="00C322E0" w:rsidP="00C322E0">
            <w:pPr>
              <w:jc w:val="center"/>
              <w:rPr>
                <w:rFonts w:ascii="Times New Roman" w:hAnsi="Times New Roman"/>
                <w:sz w:val="20"/>
                <w:szCs w:val="20"/>
              </w:rPr>
            </w:pPr>
          </w:p>
        </w:tc>
        <w:tc>
          <w:tcPr>
            <w:tcW w:w="2835" w:type="dxa"/>
            <w:vMerge w:val="restart"/>
            <w:tcBorders>
              <w:top w:val="nil"/>
              <w:left w:val="single" w:sz="4" w:space="0" w:color="000000"/>
              <w:right w:val="single" w:sz="4" w:space="0" w:color="000000"/>
            </w:tcBorders>
          </w:tcPr>
          <w:p w:rsidR="00C322E0" w:rsidRPr="003D07B7" w:rsidRDefault="00C322E0" w:rsidP="0065795A">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(97.5%</w:t>
            </w:r>
            <w:r w:rsidRPr="003D07B7">
              <w:rPr>
                <w:rFonts w:ascii="Times New Roman" w:hAnsi="Times New Roman" w:cs="Times New Roman"/>
                <w:spacing w:val="-7"/>
                <w:sz w:val="20"/>
                <w:szCs w:val="20"/>
              </w:rPr>
              <w:t xml:space="preserve"> </w:t>
            </w:r>
            <w:r w:rsidR="0065795A" w:rsidRPr="003D07B7">
              <w:rPr>
                <w:rFonts w:ascii="Times New Roman" w:hAnsi="Times New Roman" w:cs="Times New Roman"/>
                <w:sz w:val="20"/>
                <w:szCs w:val="20"/>
                <w:lang w:val="kk-KZ"/>
              </w:rPr>
              <w:t>КДЗ</w:t>
            </w:r>
            <w:r w:rsidRPr="003D07B7">
              <w:rPr>
                <w:rFonts w:ascii="Times New Roman" w:hAnsi="Times New Roman" w:cs="Times New Roman"/>
                <w:sz w:val="20"/>
                <w:szCs w:val="20"/>
              </w:rPr>
              <w:t>:</w:t>
            </w:r>
            <w:r w:rsidRPr="003D07B7">
              <w:rPr>
                <w:rFonts w:ascii="Times New Roman" w:hAnsi="Times New Roman" w:cs="Times New Roman"/>
                <w:spacing w:val="-6"/>
                <w:sz w:val="20"/>
                <w:szCs w:val="20"/>
              </w:rPr>
              <w:t xml:space="preserve"> </w:t>
            </w:r>
            <w:r w:rsidRPr="003D07B7">
              <w:rPr>
                <w:rFonts w:ascii="Times New Roman" w:hAnsi="Times New Roman" w:cs="Times New Roman"/>
                <w:sz w:val="20"/>
                <w:szCs w:val="20"/>
              </w:rPr>
              <w:t>57.2;72.1)</w:t>
            </w:r>
          </w:p>
        </w:tc>
        <w:tc>
          <w:tcPr>
            <w:tcW w:w="2982" w:type="dxa"/>
            <w:vMerge w:val="restart"/>
            <w:tcBorders>
              <w:top w:val="nil"/>
              <w:left w:val="single" w:sz="4" w:space="0" w:color="000000"/>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(97.5%</w:t>
            </w:r>
            <w:r w:rsidRPr="003D07B7">
              <w:rPr>
                <w:rFonts w:ascii="Times New Roman" w:hAnsi="Times New Roman" w:cs="Times New Roman"/>
                <w:spacing w:val="-7"/>
                <w:sz w:val="20"/>
                <w:szCs w:val="20"/>
              </w:rPr>
              <w:t xml:space="preserve"> </w:t>
            </w:r>
            <w:r w:rsidR="0065795A" w:rsidRPr="003D07B7">
              <w:rPr>
                <w:rFonts w:ascii="Times New Roman" w:hAnsi="Times New Roman" w:cs="Times New Roman"/>
                <w:sz w:val="20"/>
                <w:szCs w:val="20"/>
                <w:lang w:val="kk-KZ"/>
              </w:rPr>
              <w:t xml:space="preserve"> КДЗ</w:t>
            </w:r>
            <w:r w:rsidRPr="003D07B7">
              <w:rPr>
                <w:rFonts w:ascii="Times New Roman" w:hAnsi="Times New Roman" w:cs="Times New Roman"/>
                <w:sz w:val="20"/>
                <w:szCs w:val="20"/>
              </w:rPr>
              <w:t>:</w:t>
            </w:r>
            <w:r w:rsidRPr="003D07B7">
              <w:rPr>
                <w:rFonts w:ascii="Times New Roman" w:hAnsi="Times New Roman" w:cs="Times New Roman"/>
                <w:spacing w:val="-6"/>
                <w:sz w:val="20"/>
                <w:szCs w:val="20"/>
              </w:rPr>
              <w:t xml:space="preserve"> </w:t>
            </w:r>
            <w:r w:rsidRPr="003D07B7">
              <w:rPr>
                <w:rFonts w:ascii="Times New Roman" w:hAnsi="Times New Roman" w:cs="Times New Roman"/>
                <w:sz w:val="20"/>
                <w:szCs w:val="20"/>
              </w:rPr>
              <w:t>85.9;93.9)</w:t>
            </w:r>
          </w:p>
        </w:tc>
      </w:tr>
      <w:tr w:rsidR="00C322E0" w:rsidRPr="003D07B7" w:rsidTr="003B0334">
        <w:trPr>
          <w:trHeight w:hRule="exact" w:val="112"/>
        </w:trPr>
        <w:tc>
          <w:tcPr>
            <w:tcW w:w="2268" w:type="dxa"/>
            <w:vMerge w:val="restart"/>
            <w:tcBorders>
              <w:top w:val="nil"/>
              <w:left w:val="single" w:sz="4" w:space="0" w:color="000000"/>
              <w:right w:val="single" w:sz="4" w:space="0" w:color="000000"/>
            </w:tcBorders>
          </w:tcPr>
          <w:p w:rsidR="00C322E0" w:rsidRPr="003D07B7" w:rsidRDefault="00C322E0" w:rsidP="00C322E0">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rPr>
              <w:t>N</w:t>
            </w:r>
            <w:r w:rsidRPr="003D07B7">
              <w:rPr>
                <w:rFonts w:ascii="Times New Roman" w:hAnsi="Times New Roman" w:cs="Times New Roman"/>
                <w:spacing w:val="-1"/>
                <w:sz w:val="20"/>
                <w:szCs w:val="20"/>
              </w:rPr>
              <w:t xml:space="preserve"> </w:t>
            </w:r>
            <w:r w:rsidRPr="003D07B7">
              <w:rPr>
                <w:rFonts w:ascii="Times New Roman" w:hAnsi="Times New Roman" w:cs="Times New Roman"/>
                <w:sz w:val="20"/>
                <w:szCs w:val="20"/>
              </w:rPr>
              <w:t>=</w:t>
            </w:r>
            <w:r w:rsidRPr="003D07B7">
              <w:rPr>
                <w:rFonts w:ascii="Times New Roman" w:hAnsi="Times New Roman" w:cs="Times New Roman"/>
                <w:spacing w:val="-1"/>
                <w:sz w:val="20"/>
                <w:szCs w:val="20"/>
              </w:rPr>
              <w:t xml:space="preserve"> </w:t>
            </w:r>
            <w:r w:rsidRPr="003D07B7">
              <w:rPr>
                <w:rFonts w:ascii="Times New Roman" w:hAnsi="Times New Roman" w:cs="Times New Roman"/>
                <w:sz w:val="20"/>
                <w:szCs w:val="20"/>
              </w:rPr>
              <w:t>2.487</w:t>
            </w:r>
          </w:p>
        </w:tc>
        <w:tc>
          <w:tcPr>
            <w:tcW w:w="1134" w:type="dxa"/>
            <w:vMerge/>
            <w:tcBorders>
              <w:left w:val="single" w:sz="4" w:space="0" w:color="000000"/>
              <w:bottom w:val="single" w:sz="4" w:space="0" w:color="000000"/>
              <w:right w:val="single" w:sz="4" w:space="0" w:color="000000"/>
            </w:tcBorders>
          </w:tcPr>
          <w:p w:rsidR="00C322E0" w:rsidRPr="003D07B7" w:rsidRDefault="00C322E0" w:rsidP="00C322E0">
            <w:pPr>
              <w:jc w:val="center"/>
              <w:rPr>
                <w:rFonts w:ascii="Times New Roman" w:hAnsi="Times New Roman"/>
                <w:sz w:val="20"/>
                <w:szCs w:val="20"/>
              </w:rPr>
            </w:pPr>
          </w:p>
        </w:tc>
        <w:tc>
          <w:tcPr>
            <w:tcW w:w="2835" w:type="dxa"/>
            <w:vMerge/>
            <w:tcBorders>
              <w:left w:val="single" w:sz="4" w:space="0" w:color="000000"/>
              <w:bottom w:val="single" w:sz="4" w:space="0" w:color="000000"/>
              <w:right w:val="single" w:sz="4" w:space="0" w:color="000000"/>
            </w:tcBorders>
          </w:tcPr>
          <w:p w:rsidR="00C322E0" w:rsidRPr="003D07B7" w:rsidRDefault="00C322E0" w:rsidP="00C322E0">
            <w:pPr>
              <w:jc w:val="center"/>
              <w:rPr>
                <w:rFonts w:ascii="Times New Roman" w:hAnsi="Times New Roman"/>
                <w:sz w:val="20"/>
                <w:szCs w:val="20"/>
              </w:rPr>
            </w:pPr>
          </w:p>
        </w:tc>
        <w:tc>
          <w:tcPr>
            <w:tcW w:w="2982" w:type="dxa"/>
            <w:vMerge/>
            <w:tcBorders>
              <w:left w:val="single" w:sz="4" w:space="0" w:color="000000"/>
              <w:bottom w:val="single" w:sz="4" w:space="0" w:color="000000"/>
              <w:right w:val="single" w:sz="4" w:space="0" w:color="000000"/>
            </w:tcBorders>
          </w:tcPr>
          <w:p w:rsidR="00C322E0" w:rsidRPr="003D07B7" w:rsidRDefault="00C322E0" w:rsidP="00C322E0">
            <w:pPr>
              <w:jc w:val="center"/>
              <w:rPr>
                <w:rFonts w:ascii="Times New Roman" w:hAnsi="Times New Roman"/>
                <w:sz w:val="20"/>
                <w:szCs w:val="20"/>
              </w:rPr>
            </w:pPr>
          </w:p>
        </w:tc>
      </w:tr>
      <w:tr w:rsidR="00C322E0" w:rsidRPr="003D07B7" w:rsidTr="003B0334">
        <w:trPr>
          <w:trHeight w:hRule="exact" w:val="294"/>
        </w:trPr>
        <w:tc>
          <w:tcPr>
            <w:tcW w:w="2268" w:type="dxa"/>
            <w:vMerge/>
            <w:tcBorders>
              <w:left w:val="single" w:sz="4" w:space="0" w:color="000000"/>
              <w:right w:val="single" w:sz="4" w:space="0" w:color="000000"/>
            </w:tcBorders>
          </w:tcPr>
          <w:p w:rsidR="00C322E0" w:rsidRPr="003D07B7" w:rsidRDefault="00C322E0" w:rsidP="00C322E0">
            <w:pPr>
              <w:jc w:val="both"/>
              <w:rPr>
                <w:rFonts w:ascii="Times New Roman" w:hAnsi="Times New Roman"/>
                <w:sz w:val="20"/>
                <w:szCs w:val="20"/>
              </w:rPr>
            </w:pPr>
          </w:p>
        </w:tc>
        <w:tc>
          <w:tcPr>
            <w:tcW w:w="1134" w:type="dxa"/>
            <w:vMerge w:val="restart"/>
            <w:tcBorders>
              <w:top w:val="single" w:sz="4" w:space="0" w:color="000000"/>
              <w:left w:val="single" w:sz="4" w:space="0" w:color="000000"/>
              <w:right w:val="single" w:sz="4" w:space="0" w:color="000000"/>
            </w:tcBorders>
          </w:tcPr>
          <w:p w:rsidR="00C322E0" w:rsidRPr="003D07B7" w:rsidRDefault="00C322E0" w:rsidP="0065795A">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lang w:val="ru-RU"/>
              </w:rPr>
              <w:t>6-</w:t>
            </w:r>
            <w:r w:rsidR="0065795A" w:rsidRPr="003D07B7">
              <w:rPr>
                <w:rFonts w:ascii="Times New Roman" w:hAnsi="Times New Roman" w:cs="Times New Roman"/>
                <w:sz w:val="20"/>
                <w:szCs w:val="20"/>
                <w:lang w:val="ru-RU"/>
              </w:rPr>
              <w:t xml:space="preserve">шы </w:t>
            </w:r>
            <w:proofErr w:type="spellStart"/>
            <w:r w:rsidR="0065795A" w:rsidRPr="003D07B7">
              <w:rPr>
                <w:rFonts w:ascii="Times New Roman" w:hAnsi="Times New Roman" w:cs="Times New Roman"/>
                <w:sz w:val="20"/>
                <w:szCs w:val="20"/>
                <w:lang w:val="ru-RU"/>
              </w:rPr>
              <w:t>жыл</w:t>
            </w:r>
            <w:proofErr w:type="spellEnd"/>
            <w:r w:rsidRPr="003D07B7">
              <w:rPr>
                <w:rFonts w:ascii="Times New Roman" w:hAnsi="Times New Roman" w:cs="Times New Roman"/>
                <w:position w:val="7"/>
                <w:sz w:val="20"/>
                <w:szCs w:val="20"/>
              </w:rPr>
              <w:t>(1)</w:t>
            </w:r>
          </w:p>
        </w:tc>
        <w:tc>
          <w:tcPr>
            <w:tcW w:w="2835" w:type="dxa"/>
            <w:tcBorders>
              <w:top w:val="single" w:sz="4" w:space="0" w:color="000000"/>
              <w:left w:val="single" w:sz="4" w:space="0" w:color="000000"/>
              <w:bottom w:val="nil"/>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67.0%</w:t>
            </w:r>
          </w:p>
        </w:tc>
        <w:tc>
          <w:tcPr>
            <w:tcW w:w="2982" w:type="dxa"/>
            <w:tcBorders>
              <w:top w:val="single" w:sz="4" w:space="0" w:color="000000"/>
              <w:left w:val="single" w:sz="4" w:space="0" w:color="000000"/>
              <w:bottom w:val="nil"/>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90.3%</w:t>
            </w:r>
          </w:p>
        </w:tc>
      </w:tr>
      <w:tr w:rsidR="00C322E0" w:rsidRPr="003D07B7" w:rsidTr="003B0334">
        <w:trPr>
          <w:trHeight w:hRule="exact" w:val="388"/>
        </w:trPr>
        <w:tc>
          <w:tcPr>
            <w:tcW w:w="2268" w:type="dxa"/>
            <w:vMerge/>
            <w:tcBorders>
              <w:left w:val="single" w:sz="4" w:space="0" w:color="000000"/>
              <w:bottom w:val="single" w:sz="4" w:space="0" w:color="000000"/>
              <w:right w:val="single" w:sz="4" w:space="0" w:color="000000"/>
            </w:tcBorders>
          </w:tcPr>
          <w:p w:rsidR="00C322E0" w:rsidRPr="003D07B7" w:rsidRDefault="00C322E0" w:rsidP="00C322E0">
            <w:pPr>
              <w:jc w:val="both"/>
              <w:rPr>
                <w:rFonts w:ascii="Times New Roman" w:hAnsi="Times New Roman"/>
                <w:sz w:val="20"/>
                <w:szCs w:val="20"/>
              </w:rPr>
            </w:pPr>
          </w:p>
        </w:tc>
        <w:tc>
          <w:tcPr>
            <w:tcW w:w="1134" w:type="dxa"/>
            <w:vMerge/>
            <w:tcBorders>
              <w:left w:val="single" w:sz="4" w:space="0" w:color="000000"/>
              <w:bottom w:val="single" w:sz="4" w:space="0" w:color="000000"/>
              <w:right w:val="single" w:sz="4" w:space="0" w:color="000000"/>
            </w:tcBorders>
          </w:tcPr>
          <w:p w:rsidR="00C322E0" w:rsidRPr="003D07B7" w:rsidRDefault="00C322E0" w:rsidP="00C322E0">
            <w:pPr>
              <w:jc w:val="center"/>
              <w:rPr>
                <w:rFonts w:ascii="Times New Roman" w:hAnsi="Times New Roman"/>
                <w:sz w:val="20"/>
                <w:szCs w:val="20"/>
              </w:rPr>
            </w:pPr>
          </w:p>
        </w:tc>
        <w:tc>
          <w:tcPr>
            <w:tcW w:w="2835" w:type="dxa"/>
            <w:tcBorders>
              <w:top w:val="nil"/>
              <w:left w:val="single" w:sz="4" w:space="0" w:color="000000"/>
              <w:bottom w:val="single" w:sz="4" w:space="0" w:color="000000"/>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(95%</w:t>
            </w:r>
            <w:r w:rsidRPr="003D07B7">
              <w:rPr>
                <w:rFonts w:ascii="Times New Roman" w:hAnsi="Times New Roman" w:cs="Times New Roman"/>
                <w:spacing w:val="-7"/>
                <w:sz w:val="20"/>
                <w:szCs w:val="20"/>
              </w:rPr>
              <w:t xml:space="preserve"> </w:t>
            </w:r>
            <w:r w:rsidR="0065795A" w:rsidRPr="003D07B7">
              <w:rPr>
                <w:rFonts w:ascii="Times New Roman" w:hAnsi="Times New Roman" w:cs="Times New Roman"/>
                <w:sz w:val="20"/>
                <w:szCs w:val="20"/>
                <w:lang w:val="kk-KZ"/>
              </w:rPr>
              <w:t xml:space="preserve"> КДЗ</w:t>
            </w:r>
            <w:r w:rsidRPr="003D07B7">
              <w:rPr>
                <w:rFonts w:ascii="Times New Roman" w:hAnsi="Times New Roman" w:cs="Times New Roman"/>
                <w:sz w:val="20"/>
                <w:szCs w:val="20"/>
              </w:rPr>
              <w:t>:</w:t>
            </w:r>
            <w:r w:rsidRPr="003D07B7">
              <w:rPr>
                <w:rFonts w:ascii="Times New Roman" w:hAnsi="Times New Roman" w:cs="Times New Roman"/>
                <w:spacing w:val="-6"/>
                <w:sz w:val="20"/>
                <w:szCs w:val="20"/>
              </w:rPr>
              <w:t xml:space="preserve"> </w:t>
            </w:r>
            <w:r w:rsidRPr="003D07B7">
              <w:rPr>
                <w:rFonts w:ascii="Times New Roman" w:hAnsi="Times New Roman" w:cs="Times New Roman"/>
                <w:sz w:val="20"/>
                <w:szCs w:val="20"/>
              </w:rPr>
              <w:t>61.8;71.4)</w:t>
            </w:r>
          </w:p>
        </w:tc>
        <w:tc>
          <w:tcPr>
            <w:tcW w:w="2982" w:type="dxa"/>
            <w:tcBorders>
              <w:top w:val="nil"/>
              <w:left w:val="single" w:sz="4" w:space="0" w:color="000000"/>
              <w:bottom w:val="single" w:sz="4" w:space="0" w:color="000000"/>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(95%</w:t>
            </w:r>
            <w:r w:rsidRPr="003D07B7">
              <w:rPr>
                <w:rFonts w:ascii="Times New Roman" w:hAnsi="Times New Roman" w:cs="Times New Roman"/>
                <w:spacing w:val="-7"/>
                <w:sz w:val="20"/>
                <w:szCs w:val="20"/>
              </w:rPr>
              <w:t xml:space="preserve"> </w:t>
            </w:r>
            <w:r w:rsidR="0065795A" w:rsidRPr="003D07B7">
              <w:rPr>
                <w:rFonts w:ascii="Times New Roman" w:hAnsi="Times New Roman" w:cs="Times New Roman"/>
                <w:sz w:val="20"/>
                <w:szCs w:val="20"/>
                <w:lang w:val="kk-KZ"/>
              </w:rPr>
              <w:t xml:space="preserve"> КДЗ</w:t>
            </w:r>
            <w:r w:rsidRPr="003D07B7">
              <w:rPr>
                <w:rFonts w:ascii="Times New Roman" w:hAnsi="Times New Roman" w:cs="Times New Roman"/>
                <w:sz w:val="20"/>
                <w:szCs w:val="20"/>
              </w:rPr>
              <w:t>:</w:t>
            </w:r>
            <w:r w:rsidRPr="003D07B7">
              <w:rPr>
                <w:rFonts w:ascii="Times New Roman" w:hAnsi="Times New Roman" w:cs="Times New Roman"/>
                <w:spacing w:val="-6"/>
                <w:sz w:val="20"/>
                <w:szCs w:val="20"/>
              </w:rPr>
              <w:t xml:space="preserve"> </w:t>
            </w:r>
            <w:r w:rsidRPr="003D07B7">
              <w:rPr>
                <w:rFonts w:ascii="Times New Roman" w:hAnsi="Times New Roman" w:cs="Times New Roman"/>
                <w:sz w:val="20"/>
                <w:szCs w:val="20"/>
              </w:rPr>
              <w:t>86.9;92.8)</w:t>
            </w:r>
          </w:p>
        </w:tc>
      </w:tr>
      <w:tr w:rsidR="00C322E0" w:rsidRPr="003D07B7" w:rsidTr="003B0334">
        <w:trPr>
          <w:trHeight w:hRule="exact" w:val="294"/>
        </w:trPr>
        <w:tc>
          <w:tcPr>
            <w:tcW w:w="2268" w:type="dxa"/>
            <w:vMerge w:val="restart"/>
            <w:tcBorders>
              <w:top w:val="single" w:sz="4" w:space="0" w:color="000000"/>
              <w:left w:val="single" w:sz="4" w:space="0" w:color="000000"/>
              <w:right w:val="single" w:sz="4" w:space="0" w:color="000000"/>
            </w:tcBorders>
          </w:tcPr>
          <w:p w:rsidR="0065795A" w:rsidRPr="003D07B7" w:rsidRDefault="0065795A" w:rsidP="0065795A">
            <w:pPr>
              <w:pStyle w:val="TableParagraph"/>
              <w:jc w:val="both"/>
              <w:rPr>
                <w:rFonts w:ascii="Times New Roman" w:hAnsi="Times New Roman" w:cs="Times New Roman"/>
                <w:sz w:val="20"/>
                <w:szCs w:val="20"/>
                <w:lang w:val="ru-RU"/>
              </w:rPr>
            </w:pPr>
            <w:proofErr w:type="spellStart"/>
            <w:r w:rsidRPr="003D07B7">
              <w:rPr>
                <w:rFonts w:ascii="Times New Roman" w:hAnsi="Times New Roman" w:cs="Times New Roman"/>
                <w:sz w:val="20"/>
                <w:szCs w:val="20"/>
                <w:lang w:val="ru-RU"/>
              </w:rPr>
              <w:t>Қызылшаға</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паротитке</w:t>
            </w:r>
            <w:proofErr w:type="spellEnd"/>
            <w:r w:rsidR="00C322E0"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қызамыққа</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және</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желшешекке</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қарсы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бі</w:t>
            </w:r>
            <w:proofErr w:type="gramStart"/>
            <w:r w:rsidRPr="003D07B7">
              <w:rPr>
                <w:rFonts w:ascii="Times New Roman" w:hAnsi="Times New Roman" w:cs="Times New Roman"/>
                <w:sz w:val="20"/>
                <w:szCs w:val="20"/>
                <w:lang w:val="ru-RU"/>
              </w:rPr>
              <w:t>р</w:t>
            </w:r>
            <w:proofErr w:type="gramEnd"/>
            <w:r w:rsidRPr="003D07B7">
              <w:rPr>
                <w:rFonts w:ascii="Times New Roman" w:hAnsi="Times New Roman" w:cs="Times New Roman"/>
                <w:sz w:val="20"/>
                <w:szCs w:val="20"/>
                <w:lang w:val="ru-RU"/>
              </w:rPr>
              <w:t>іктірілген</w:t>
            </w:r>
            <w:proofErr w:type="spellEnd"/>
            <w:r w:rsidRPr="003D07B7">
              <w:rPr>
                <w:rFonts w:ascii="Times New Roman" w:hAnsi="Times New Roman" w:cs="Times New Roman"/>
                <w:sz w:val="20"/>
                <w:szCs w:val="20"/>
                <w:lang w:val="ru-RU"/>
              </w:rPr>
              <w:t xml:space="preserve"> вакцина</w:t>
            </w:r>
          </w:p>
          <w:p w:rsidR="00C322E0" w:rsidRPr="003D07B7" w:rsidRDefault="00C322E0" w:rsidP="00C322E0">
            <w:pPr>
              <w:pStyle w:val="TableParagraph"/>
              <w:jc w:val="both"/>
              <w:rPr>
                <w:rFonts w:ascii="Times New Roman" w:eastAsia="Times New Roman" w:hAnsi="Times New Roman" w:cs="Times New Roman"/>
                <w:sz w:val="20"/>
                <w:szCs w:val="20"/>
                <w:lang w:val="ru-RU"/>
              </w:rPr>
            </w:pPr>
            <w:r w:rsidRPr="003D07B7">
              <w:rPr>
                <w:rFonts w:ascii="Times New Roman" w:hAnsi="Times New Roman" w:cs="Times New Roman"/>
                <w:sz w:val="20"/>
                <w:szCs w:val="20"/>
                <w:lang w:val="ru-RU"/>
              </w:rPr>
              <w:t>(</w:t>
            </w:r>
            <w:r w:rsidRPr="003D07B7">
              <w:rPr>
                <w:rFonts w:ascii="Times New Roman" w:hAnsi="Times New Roman" w:cs="Times New Roman"/>
                <w:sz w:val="20"/>
                <w:szCs w:val="20"/>
              </w:rPr>
              <w:t>Oka</w:t>
            </w:r>
            <w:r w:rsidRPr="003D07B7">
              <w:rPr>
                <w:rFonts w:ascii="Times New Roman" w:hAnsi="Times New Roman" w:cs="Times New Roman"/>
                <w:sz w:val="20"/>
                <w:szCs w:val="20"/>
                <w:lang w:val="ru-RU"/>
              </w:rPr>
              <w:t>/</w:t>
            </w:r>
            <w:r w:rsidRPr="003D07B7">
              <w:rPr>
                <w:rFonts w:ascii="Times New Roman" w:hAnsi="Times New Roman" w:cs="Times New Roman"/>
                <w:sz w:val="20"/>
                <w:szCs w:val="20"/>
              </w:rPr>
              <w:t>RIT</w:t>
            </w:r>
            <w:r w:rsidRPr="003D07B7">
              <w:rPr>
                <w:rFonts w:ascii="Times New Roman" w:hAnsi="Times New Roman" w:cs="Times New Roman"/>
                <w:sz w:val="20"/>
                <w:szCs w:val="20"/>
                <w:lang w:val="ru-RU"/>
              </w:rPr>
              <w:t>)</w:t>
            </w:r>
          </w:p>
          <w:p w:rsidR="00C322E0" w:rsidRPr="003D07B7" w:rsidRDefault="00C322E0" w:rsidP="00C322E0">
            <w:pPr>
              <w:pStyle w:val="TableParagraph"/>
              <w:jc w:val="both"/>
              <w:rPr>
                <w:rFonts w:ascii="Times New Roman" w:eastAsia="Times New Roman" w:hAnsi="Times New Roman" w:cs="Times New Roman"/>
                <w:sz w:val="20"/>
                <w:szCs w:val="20"/>
                <w:lang w:val="ru-RU"/>
              </w:rPr>
            </w:pPr>
            <w:r w:rsidRPr="003D07B7">
              <w:rPr>
                <w:rFonts w:ascii="Times New Roman" w:hAnsi="Times New Roman" w:cs="Times New Roman"/>
                <w:sz w:val="20"/>
                <w:szCs w:val="20"/>
                <w:lang w:val="ru-RU"/>
              </w:rPr>
              <w:t>(2</w:t>
            </w:r>
            <w:r w:rsidRPr="003D07B7">
              <w:rPr>
                <w:rFonts w:ascii="Times New Roman" w:hAnsi="Times New Roman" w:cs="Times New Roman"/>
                <w:spacing w:val="-7"/>
                <w:sz w:val="20"/>
                <w:szCs w:val="20"/>
                <w:lang w:val="ru-RU"/>
              </w:rPr>
              <w:t xml:space="preserve"> </w:t>
            </w:r>
            <w:r w:rsidRPr="003D07B7">
              <w:rPr>
                <w:rFonts w:ascii="Times New Roman" w:hAnsi="Times New Roman" w:cs="Times New Roman"/>
                <w:sz w:val="20"/>
                <w:szCs w:val="20"/>
                <w:lang w:val="ru-RU"/>
              </w:rPr>
              <w:t>доз</w:t>
            </w:r>
            <w:r w:rsidR="0065795A" w:rsidRPr="003D07B7">
              <w:rPr>
                <w:rFonts w:ascii="Times New Roman" w:hAnsi="Times New Roman" w:cs="Times New Roman"/>
                <w:sz w:val="20"/>
                <w:szCs w:val="20"/>
                <w:lang w:val="ru-RU"/>
              </w:rPr>
              <w:t>а</w:t>
            </w:r>
            <w:r w:rsidRPr="003D07B7">
              <w:rPr>
                <w:rFonts w:ascii="Times New Roman" w:hAnsi="Times New Roman" w:cs="Times New Roman"/>
                <w:sz w:val="20"/>
                <w:szCs w:val="20"/>
                <w:lang w:val="ru-RU"/>
              </w:rPr>
              <w:t>)</w:t>
            </w:r>
          </w:p>
          <w:p w:rsidR="00C322E0" w:rsidRPr="003D07B7" w:rsidRDefault="00C322E0" w:rsidP="00C322E0">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rPr>
              <w:t>N</w:t>
            </w:r>
            <w:r w:rsidRPr="003D07B7">
              <w:rPr>
                <w:rFonts w:ascii="Times New Roman" w:hAnsi="Times New Roman" w:cs="Times New Roman"/>
                <w:spacing w:val="-1"/>
                <w:sz w:val="20"/>
                <w:szCs w:val="20"/>
              </w:rPr>
              <w:t xml:space="preserve"> </w:t>
            </w:r>
            <w:r w:rsidRPr="003D07B7">
              <w:rPr>
                <w:rFonts w:ascii="Times New Roman" w:hAnsi="Times New Roman" w:cs="Times New Roman"/>
                <w:sz w:val="20"/>
                <w:szCs w:val="20"/>
              </w:rPr>
              <w:t>=</w:t>
            </w:r>
            <w:r w:rsidRPr="003D07B7">
              <w:rPr>
                <w:rFonts w:ascii="Times New Roman" w:hAnsi="Times New Roman" w:cs="Times New Roman"/>
                <w:spacing w:val="-1"/>
                <w:sz w:val="20"/>
                <w:szCs w:val="20"/>
              </w:rPr>
              <w:t xml:space="preserve"> </w:t>
            </w:r>
            <w:r w:rsidRPr="003D07B7">
              <w:rPr>
                <w:rFonts w:ascii="Times New Roman" w:hAnsi="Times New Roman" w:cs="Times New Roman"/>
                <w:sz w:val="20"/>
                <w:szCs w:val="20"/>
              </w:rPr>
              <w:t>2.489</w:t>
            </w:r>
          </w:p>
        </w:tc>
        <w:tc>
          <w:tcPr>
            <w:tcW w:w="1134" w:type="dxa"/>
            <w:vMerge w:val="restart"/>
            <w:tcBorders>
              <w:top w:val="single" w:sz="4" w:space="0" w:color="000000"/>
              <w:left w:val="single" w:sz="4" w:space="0" w:color="000000"/>
              <w:right w:val="single" w:sz="4" w:space="0" w:color="000000"/>
            </w:tcBorders>
          </w:tcPr>
          <w:p w:rsidR="00C322E0" w:rsidRPr="003D07B7" w:rsidRDefault="0065795A" w:rsidP="00C322E0">
            <w:pPr>
              <w:pStyle w:val="TableParagraph"/>
              <w:jc w:val="center"/>
              <w:rPr>
                <w:rFonts w:ascii="Times New Roman" w:eastAsia="Times New Roman" w:hAnsi="Times New Roman" w:cs="Times New Roman"/>
                <w:sz w:val="20"/>
                <w:szCs w:val="20"/>
                <w:lang w:val="ru-RU"/>
              </w:rPr>
            </w:pPr>
            <w:r w:rsidRPr="003D07B7">
              <w:rPr>
                <w:rFonts w:ascii="Times New Roman" w:hAnsi="Times New Roman" w:cs="Times New Roman"/>
                <w:sz w:val="20"/>
                <w:szCs w:val="20"/>
                <w:lang w:val="ru-RU"/>
              </w:rPr>
              <w:t xml:space="preserve">2-ші </w:t>
            </w:r>
            <w:proofErr w:type="spellStart"/>
            <w:r w:rsidRPr="003D07B7">
              <w:rPr>
                <w:rFonts w:ascii="Times New Roman" w:hAnsi="Times New Roman" w:cs="Times New Roman"/>
                <w:sz w:val="20"/>
                <w:szCs w:val="20"/>
                <w:lang w:val="ru-RU"/>
              </w:rPr>
              <w:t>жыл</w:t>
            </w:r>
            <w:proofErr w:type="spellEnd"/>
          </w:p>
        </w:tc>
        <w:tc>
          <w:tcPr>
            <w:tcW w:w="2835" w:type="dxa"/>
            <w:tcBorders>
              <w:top w:val="single" w:sz="4" w:space="0" w:color="000000"/>
              <w:left w:val="single" w:sz="4" w:space="0" w:color="000000"/>
              <w:bottom w:val="nil"/>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94.9%</w:t>
            </w:r>
          </w:p>
        </w:tc>
        <w:tc>
          <w:tcPr>
            <w:tcW w:w="2982" w:type="dxa"/>
            <w:tcBorders>
              <w:top w:val="single" w:sz="4" w:space="0" w:color="000000"/>
              <w:left w:val="single" w:sz="4" w:space="0" w:color="000000"/>
              <w:bottom w:val="nil"/>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99.5%</w:t>
            </w:r>
          </w:p>
        </w:tc>
      </w:tr>
      <w:tr w:rsidR="00C322E0" w:rsidRPr="003D07B7" w:rsidTr="003B0334">
        <w:trPr>
          <w:trHeight w:val="453"/>
        </w:trPr>
        <w:tc>
          <w:tcPr>
            <w:tcW w:w="2268" w:type="dxa"/>
            <w:vMerge/>
            <w:tcBorders>
              <w:left w:val="single" w:sz="4" w:space="0" w:color="000000"/>
              <w:bottom w:val="nil"/>
              <w:right w:val="single" w:sz="4" w:space="0" w:color="000000"/>
            </w:tcBorders>
          </w:tcPr>
          <w:p w:rsidR="00C322E0" w:rsidRPr="003D07B7" w:rsidRDefault="00C322E0" w:rsidP="00C322E0">
            <w:pPr>
              <w:pStyle w:val="TableParagraph"/>
              <w:jc w:val="both"/>
              <w:rPr>
                <w:rFonts w:ascii="Times New Roman" w:eastAsia="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tcPr>
          <w:p w:rsidR="00C322E0" w:rsidRPr="003D07B7" w:rsidRDefault="00C322E0" w:rsidP="00C322E0">
            <w:pPr>
              <w:jc w:val="center"/>
              <w:rPr>
                <w:rFonts w:ascii="Times New Roman" w:hAnsi="Times New Roman"/>
                <w:sz w:val="20"/>
                <w:szCs w:val="20"/>
              </w:rPr>
            </w:pPr>
          </w:p>
        </w:tc>
        <w:tc>
          <w:tcPr>
            <w:tcW w:w="2835" w:type="dxa"/>
            <w:tcBorders>
              <w:top w:val="nil"/>
              <w:left w:val="single" w:sz="4" w:space="0" w:color="000000"/>
              <w:bottom w:val="single" w:sz="4" w:space="0" w:color="000000"/>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(97.5%</w:t>
            </w:r>
            <w:r w:rsidRPr="003D07B7">
              <w:rPr>
                <w:rFonts w:ascii="Times New Roman" w:hAnsi="Times New Roman" w:cs="Times New Roman"/>
                <w:spacing w:val="-7"/>
                <w:sz w:val="20"/>
                <w:szCs w:val="20"/>
              </w:rPr>
              <w:t xml:space="preserve"> </w:t>
            </w:r>
            <w:r w:rsidR="0065795A" w:rsidRPr="003D07B7">
              <w:rPr>
                <w:rFonts w:ascii="Times New Roman" w:hAnsi="Times New Roman" w:cs="Times New Roman"/>
                <w:sz w:val="20"/>
                <w:szCs w:val="20"/>
                <w:lang w:val="kk-KZ"/>
              </w:rPr>
              <w:t xml:space="preserve"> КДЗ</w:t>
            </w:r>
            <w:r w:rsidRPr="003D07B7">
              <w:rPr>
                <w:rFonts w:ascii="Times New Roman" w:hAnsi="Times New Roman" w:cs="Times New Roman"/>
                <w:sz w:val="20"/>
                <w:szCs w:val="20"/>
              </w:rPr>
              <w:t>:</w:t>
            </w:r>
            <w:r w:rsidRPr="003D07B7">
              <w:rPr>
                <w:rFonts w:ascii="Times New Roman" w:hAnsi="Times New Roman" w:cs="Times New Roman"/>
                <w:spacing w:val="-6"/>
                <w:sz w:val="20"/>
                <w:szCs w:val="20"/>
              </w:rPr>
              <w:t xml:space="preserve"> </w:t>
            </w:r>
            <w:r w:rsidRPr="003D07B7">
              <w:rPr>
                <w:rFonts w:ascii="Times New Roman" w:hAnsi="Times New Roman" w:cs="Times New Roman"/>
                <w:sz w:val="20"/>
                <w:szCs w:val="20"/>
              </w:rPr>
              <w:t>92.4;96.6)</w:t>
            </w:r>
          </w:p>
        </w:tc>
        <w:tc>
          <w:tcPr>
            <w:tcW w:w="2982" w:type="dxa"/>
            <w:tcBorders>
              <w:top w:val="nil"/>
              <w:left w:val="single" w:sz="4" w:space="0" w:color="000000"/>
              <w:bottom w:val="single" w:sz="4" w:space="0" w:color="000000"/>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(97.5%</w:t>
            </w:r>
            <w:r w:rsidRPr="003D07B7">
              <w:rPr>
                <w:rFonts w:ascii="Times New Roman" w:hAnsi="Times New Roman" w:cs="Times New Roman"/>
                <w:spacing w:val="-7"/>
                <w:sz w:val="20"/>
                <w:szCs w:val="20"/>
              </w:rPr>
              <w:t xml:space="preserve"> </w:t>
            </w:r>
            <w:r w:rsidR="0065795A" w:rsidRPr="003D07B7">
              <w:rPr>
                <w:rFonts w:ascii="Times New Roman" w:hAnsi="Times New Roman" w:cs="Times New Roman"/>
                <w:sz w:val="20"/>
                <w:szCs w:val="20"/>
                <w:lang w:val="kk-KZ"/>
              </w:rPr>
              <w:t xml:space="preserve"> КДЗ</w:t>
            </w:r>
            <w:r w:rsidRPr="003D07B7">
              <w:rPr>
                <w:rFonts w:ascii="Times New Roman" w:hAnsi="Times New Roman" w:cs="Times New Roman"/>
                <w:sz w:val="20"/>
                <w:szCs w:val="20"/>
              </w:rPr>
              <w:t>:</w:t>
            </w:r>
            <w:r w:rsidRPr="003D07B7">
              <w:rPr>
                <w:rFonts w:ascii="Times New Roman" w:hAnsi="Times New Roman" w:cs="Times New Roman"/>
                <w:spacing w:val="-6"/>
                <w:sz w:val="20"/>
                <w:szCs w:val="20"/>
              </w:rPr>
              <w:t xml:space="preserve"> </w:t>
            </w:r>
            <w:r w:rsidRPr="003D07B7">
              <w:rPr>
                <w:rFonts w:ascii="Times New Roman" w:hAnsi="Times New Roman" w:cs="Times New Roman"/>
                <w:sz w:val="20"/>
                <w:szCs w:val="20"/>
              </w:rPr>
              <w:t>97.5;99.9)</w:t>
            </w:r>
          </w:p>
        </w:tc>
      </w:tr>
      <w:tr w:rsidR="00C322E0" w:rsidRPr="003D07B7" w:rsidTr="003B0334">
        <w:trPr>
          <w:trHeight w:val="294"/>
        </w:trPr>
        <w:tc>
          <w:tcPr>
            <w:tcW w:w="2268" w:type="dxa"/>
            <w:vMerge/>
            <w:tcBorders>
              <w:left w:val="single" w:sz="4" w:space="0" w:color="000000"/>
              <w:bottom w:val="nil"/>
              <w:right w:val="single" w:sz="4" w:space="0" w:color="000000"/>
            </w:tcBorders>
          </w:tcPr>
          <w:p w:rsidR="00C322E0" w:rsidRPr="003D07B7" w:rsidRDefault="00C322E0" w:rsidP="00C322E0">
            <w:pPr>
              <w:pStyle w:val="TableParagraph"/>
              <w:jc w:val="both"/>
              <w:rPr>
                <w:rFonts w:ascii="Times New Roman" w:hAnsi="Times New Roman" w:cs="Times New Roman"/>
                <w:sz w:val="20"/>
                <w:szCs w:val="20"/>
              </w:rPr>
            </w:pPr>
          </w:p>
        </w:tc>
        <w:tc>
          <w:tcPr>
            <w:tcW w:w="1134" w:type="dxa"/>
            <w:vMerge w:val="restart"/>
            <w:tcBorders>
              <w:top w:val="single" w:sz="4" w:space="0" w:color="000000"/>
              <w:left w:val="single" w:sz="4" w:space="0" w:color="000000"/>
              <w:bottom w:val="nil"/>
              <w:right w:val="single" w:sz="4" w:space="0" w:color="000000"/>
            </w:tcBorders>
          </w:tcPr>
          <w:p w:rsidR="00C322E0" w:rsidRPr="003D07B7" w:rsidRDefault="0065795A"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lang w:val="ru-RU"/>
              </w:rPr>
              <w:t xml:space="preserve">6-шы </w:t>
            </w:r>
            <w:proofErr w:type="spellStart"/>
            <w:r w:rsidRPr="003D07B7">
              <w:rPr>
                <w:rFonts w:ascii="Times New Roman" w:hAnsi="Times New Roman" w:cs="Times New Roman"/>
                <w:sz w:val="20"/>
                <w:szCs w:val="20"/>
                <w:lang w:val="ru-RU"/>
              </w:rPr>
              <w:t>жыл</w:t>
            </w:r>
            <w:proofErr w:type="spellEnd"/>
            <w:r w:rsidR="00C322E0" w:rsidRPr="003D07B7">
              <w:rPr>
                <w:rFonts w:ascii="Times New Roman" w:hAnsi="Times New Roman" w:cs="Times New Roman"/>
                <w:position w:val="7"/>
                <w:sz w:val="20"/>
                <w:szCs w:val="20"/>
              </w:rPr>
              <w:t>(1)</w:t>
            </w:r>
          </w:p>
        </w:tc>
        <w:tc>
          <w:tcPr>
            <w:tcW w:w="2835" w:type="dxa"/>
            <w:tcBorders>
              <w:top w:val="single" w:sz="4" w:space="0" w:color="000000"/>
              <w:left w:val="single" w:sz="4" w:space="0" w:color="000000"/>
              <w:bottom w:val="nil"/>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95.0%</w:t>
            </w:r>
          </w:p>
        </w:tc>
        <w:tc>
          <w:tcPr>
            <w:tcW w:w="2982" w:type="dxa"/>
            <w:tcBorders>
              <w:top w:val="single" w:sz="4" w:space="0" w:color="000000"/>
              <w:left w:val="single" w:sz="4" w:space="0" w:color="000000"/>
              <w:bottom w:val="nil"/>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99.0%</w:t>
            </w:r>
          </w:p>
        </w:tc>
      </w:tr>
      <w:tr w:rsidR="00C322E0" w:rsidRPr="003D07B7" w:rsidTr="003B0334">
        <w:trPr>
          <w:trHeight w:val="404"/>
        </w:trPr>
        <w:tc>
          <w:tcPr>
            <w:tcW w:w="2268" w:type="dxa"/>
            <w:vMerge/>
            <w:tcBorders>
              <w:left w:val="single" w:sz="4" w:space="0" w:color="000000"/>
              <w:bottom w:val="single" w:sz="4" w:space="0" w:color="000000"/>
              <w:right w:val="single" w:sz="4" w:space="0" w:color="000000"/>
            </w:tcBorders>
          </w:tcPr>
          <w:p w:rsidR="00C322E0" w:rsidRPr="003D07B7" w:rsidRDefault="00C322E0" w:rsidP="00C322E0">
            <w:pPr>
              <w:pStyle w:val="TableParagraph"/>
              <w:jc w:val="both"/>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tcPr>
          <w:p w:rsidR="00C322E0" w:rsidRPr="003D07B7" w:rsidRDefault="00C322E0" w:rsidP="00C322E0">
            <w:pPr>
              <w:jc w:val="center"/>
              <w:rPr>
                <w:rFonts w:ascii="Times New Roman" w:hAnsi="Times New Roman"/>
                <w:sz w:val="20"/>
                <w:szCs w:val="20"/>
              </w:rPr>
            </w:pPr>
          </w:p>
        </w:tc>
        <w:tc>
          <w:tcPr>
            <w:tcW w:w="2835" w:type="dxa"/>
            <w:tcBorders>
              <w:top w:val="nil"/>
              <w:left w:val="single" w:sz="4" w:space="0" w:color="000000"/>
              <w:bottom w:val="single" w:sz="4" w:space="0" w:color="000000"/>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(95%</w:t>
            </w:r>
            <w:r w:rsidRPr="003D07B7">
              <w:rPr>
                <w:rFonts w:ascii="Times New Roman" w:hAnsi="Times New Roman" w:cs="Times New Roman"/>
                <w:spacing w:val="-7"/>
                <w:sz w:val="20"/>
                <w:szCs w:val="20"/>
              </w:rPr>
              <w:t xml:space="preserve"> </w:t>
            </w:r>
            <w:r w:rsidR="0065795A" w:rsidRPr="003D07B7">
              <w:rPr>
                <w:rFonts w:ascii="Times New Roman" w:hAnsi="Times New Roman" w:cs="Times New Roman"/>
                <w:sz w:val="20"/>
                <w:szCs w:val="20"/>
                <w:lang w:val="kk-KZ"/>
              </w:rPr>
              <w:t xml:space="preserve"> КДЗ</w:t>
            </w:r>
            <w:r w:rsidRPr="003D07B7">
              <w:rPr>
                <w:rFonts w:ascii="Times New Roman" w:hAnsi="Times New Roman" w:cs="Times New Roman"/>
                <w:sz w:val="20"/>
                <w:szCs w:val="20"/>
              </w:rPr>
              <w:t>:</w:t>
            </w:r>
            <w:r w:rsidRPr="003D07B7">
              <w:rPr>
                <w:rFonts w:ascii="Times New Roman" w:hAnsi="Times New Roman" w:cs="Times New Roman"/>
                <w:spacing w:val="-6"/>
                <w:sz w:val="20"/>
                <w:szCs w:val="20"/>
              </w:rPr>
              <w:t xml:space="preserve"> </w:t>
            </w:r>
            <w:r w:rsidRPr="003D07B7">
              <w:rPr>
                <w:rFonts w:ascii="Times New Roman" w:hAnsi="Times New Roman" w:cs="Times New Roman"/>
                <w:sz w:val="20"/>
                <w:szCs w:val="20"/>
              </w:rPr>
              <w:t>93.6;96.2)</w:t>
            </w:r>
          </w:p>
        </w:tc>
        <w:tc>
          <w:tcPr>
            <w:tcW w:w="2982" w:type="dxa"/>
            <w:tcBorders>
              <w:top w:val="nil"/>
              <w:left w:val="single" w:sz="4" w:space="0" w:color="000000"/>
              <w:bottom w:val="single" w:sz="4" w:space="0" w:color="000000"/>
              <w:right w:val="single" w:sz="4" w:space="0" w:color="000000"/>
            </w:tcBorders>
          </w:tcPr>
          <w:p w:rsidR="00C322E0" w:rsidRPr="003D07B7" w:rsidRDefault="00C322E0" w:rsidP="00C322E0">
            <w:pPr>
              <w:pStyle w:val="TableParagraph"/>
              <w:jc w:val="center"/>
              <w:rPr>
                <w:rFonts w:ascii="Times New Roman" w:eastAsia="Times New Roman" w:hAnsi="Times New Roman" w:cs="Times New Roman"/>
                <w:sz w:val="20"/>
                <w:szCs w:val="20"/>
              </w:rPr>
            </w:pPr>
            <w:r w:rsidRPr="003D07B7">
              <w:rPr>
                <w:rFonts w:ascii="Times New Roman" w:hAnsi="Times New Roman" w:cs="Times New Roman"/>
                <w:sz w:val="20"/>
                <w:szCs w:val="20"/>
              </w:rPr>
              <w:t>(95%</w:t>
            </w:r>
            <w:r w:rsidRPr="003D07B7">
              <w:rPr>
                <w:rFonts w:ascii="Times New Roman" w:hAnsi="Times New Roman" w:cs="Times New Roman"/>
                <w:spacing w:val="-7"/>
                <w:sz w:val="20"/>
                <w:szCs w:val="20"/>
              </w:rPr>
              <w:t xml:space="preserve"> </w:t>
            </w:r>
            <w:r w:rsidR="0065795A" w:rsidRPr="003D07B7">
              <w:rPr>
                <w:rFonts w:ascii="Times New Roman" w:hAnsi="Times New Roman" w:cs="Times New Roman"/>
                <w:sz w:val="20"/>
                <w:szCs w:val="20"/>
                <w:lang w:val="kk-KZ"/>
              </w:rPr>
              <w:t xml:space="preserve"> КДЗ</w:t>
            </w:r>
            <w:r w:rsidRPr="003D07B7">
              <w:rPr>
                <w:rFonts w:ascii="Times New Roman" w:hAnsi="Times New Roman" w:cs="Times New Roman"/>
                <w:sz w:val="20"/>
                <w:szCs w:val="20"/>
              </w:rPr>
              <w:t>:</w:t>
            </w:r>
            <w:r w:rsidRPr="003D07B7">
              <w:rPr>
                <w:rFonts w:ascii="Times New Roman" w:hAnsi="Times New Roman" w:cs="Times New Roman"/>
                <w:spacing w:val="-6"/>
                <w:sz w:val="20"/>
                <w:szCs w:val="20"/>
              </w:rPr>
              <w:t xml:space="preserve"> </w:t>
            </w:r>
            <w:r w:rsidRPr="003D07B7">
              <w:rPr>
                <w:rFonts w:ascii="Times New Roman" w:hAnsi="Times New Roman" w:cs="Times New Roman"/>
                <w:sz w:val="20"/>
                <w:szCs w:val="20"/>
              </w:rPr>
              <w:t>97.7;99.6)</w:t>
            </w:r>
          </w:p>
        </w:tc>
      </w:tr>
    </w:tbl>
    <w:p w:rsidR="00C322E0" w:rsidRPr="003D07B7" w:rsidRDefault="00C322E0" w:rsidP="00C322E0">
      <w:pPr>
        <w:spacing w:after="0" w:line="240" w:lineRule="auto"/>
        <w:jc w:val="both"/>
        <w:rPr>
          <w:rFonts w:ascii="Times New Roman" w:hAnsi="Times New Roman"/>
          <w:b/>
          <w:sz w:val="28"/>
          <w:szCs w:val="28"/>
        </w:rPr>
      </w:pPr>
    </w:p>
    <w:p w:rsidR="00C322E0" w:rsidRPr="003D07B7" w:rsidRDefault="003D7DA0" w:rsidP="00C322E0">
      <w:pPr>
        <w:spacing w:after="0" w:line="240" w:lineRule="auto"/>
        <w:jc w:val="both"/>
        <w:rPr>
          <w:rFonts w:ascii="Times New Roman" w:hAnsi="Times New Roman"/>
          <w:sz w:val="28"/>
          <w:szCs w:val="28"/>
        </w:rPr>
      </w:pPr>
      <w:r w:rsidRPr="003D07B7">
        <w:rPr>
          <w:rFonts w:ascii="Times New Roman" w:hAnsi="Times New Roman"/>
          <w:sz w:val="28"/>
          <w:szCs w:val="28"/>
          <w:lang w:val="kk-KZ"/>
        </w:rPr>
        <w:t xml:space="preserve">Желшешек </w:t>
      </w:r>
      <w:r w:rsidRPr="003D07B7">
        <w:rPr>
          <w:rFonts w:ascii="Times New Roman" w:hAnsi="Times New Roman"/>
          <w:sz w:val="28"/>
          <w:szCs w:val="28"/>
        </w:rPr>
        <w:t>профилактик</w:t>
      </w:r>
      <w:r w:rsidRPr="003D07B7">
        <w:rPr>
          <w:rFonts w:ascii="Times New Roman" w:hAnsi="Times New Roman"/>
          <w:sz w:val="28"/>
          <w:szCs w:val="28"/>
          <w:lang w:val="kk-KZ"/>
        </w:rPr>
        <w:t xml:space="preserve">асына қатысты </w:t>
      </w:r>
      <w:proofErr w:type="spellStart"/>
      <w:r w:rsidRPr="003D07B7">
        <w:rPr>
          <w:rFonts w:ascii="Times New Roman" w:hAnsi="Times New Roman"/>
          <w:sz w:val="28"/>
          <w:szCs w:val="28"/>
        </w:rPr>
        <w:t>GlaxoSmithKline</w:t>
      </w:r>
      <w:proofErr w:type="spellEnd"/>
      <w:r w:rsidRPr="003D07B7">
        <w:rPr>
          <w:rFonts w:ascii="Times New Roman" w:hAnsi="Times New Roman"/>
          <w:sz w:val="28"/>
          <w:szCs w:val="28"/>
        </w:rPr>
        <w:t xml:space="preserve"> (GSK) </w:t>
      </w:r>
      <w:proofErr w:type="spellStart"/>
      <w:r w:rsidRPr="003D07B7">
        <w:rPr>
          <w:rFonts w:ascii="Times New Roman" w:hAnsi="Times New Roman"/>
          <w:sz w:val="28"/>
          <w:szCs w:val="28"/>
        </w:rPr>
        <w:t>компани</w:t>
      </w:r>
      <w:proofErr w:type="spellEnd"/>
      <w:r w:rsidRPr="003D07B7">
        <w:rPr>
          <w:rFonts w:ascii="Times New Roman" w:hAnsi="Times New Roman"/>
          <w:sz w:val="28"/>
          <w:szCs w:val="28"/>
          <w:lang w:val="kk-KZ"/>
        </w:rPr>
        <w:t>ясы өндірген</w:t>
      </w:r>
      <w:r w:rsidRPr="003D07B7">
        <w:rPr>
          <w:rFonts w:ascii="Times New Roman" w:hAnsi="Times New Roman"/>
          <w:sz w:val="28"/>
          <w:szCs w:val="28"/>
        </w:rPr>
        <w:t xml:space="preserve"> </w:t>
      </w:r>
      <w:r w:rsidRPr="003D07B7">
        <w:rPr>
          <w:rFonts w:ascii="Times New Roman" w:hAnsi="Times New Roman"/>
          <w:sz w:val="28"/>
          <w:szCs w:val="28"/>
          <w:lang w:val="kk-KZ"/>
        </w:rPr>
        <w:t>бір валентті</w:t>
      </w:r>
      <w:r w:rsidR="00C322E0" w:rsidRPr="003D07B7">
        <w:rPr>
          <w:rFonts w:ascii="Times New Roman" w:hAnsi="Times New Roman"/>
          <w:sz w:val="28"/>
          <w:szCs w:val="28"/>
        </w:rPr>
        <w:t xml:space="preserve"> </w:t>
      </w:r>
      <w:r w:rsidRPr="003D07B7">
        <w:rPr>
          <w:rFonts w:ascii="Times New Roman" w:hAnsi="Times New Roman"/>
          <w:sz w:val="28"/>
          <w:szCs w:val="28"/>
        </w:rPr>
        <w:t>«</w:t>
      </w:r>
      <w:proofErr w:type="spellStart"/>
      <w:r w:rsidRPr="003D07B7">
        <w:rPr>
          <w:rFonts w:ascii="Times New Roman" w:hAnsi="Times New Roman"/>
          <w:sz w:val="28"/>
          <w:szCs w:val="28"/>
        </w:rPr>
        <w:t>Oka</w:t>
      </w:r>
      <w:proofErr w:type="spellEnd"/>
      <w:r w:rsidRPr="003D07B7">
        <w:rPr>
          <w:rFonts w:ascii="Times New Roman" w:hAnsi="Times New Roman"/>
          <w:sz w:val="28"/>
          <w:szCs w:val="28"/>
        </w:rPr>
        <w:t>/RIT» (</w:t>
      </w:r>
      <w:proofErr w:type="spellStart"/>
      <w:r w:rsidRPr="003D07B7">
        <w:rPr>
          <w:rFonts w:ascii="Times New Roman" w:hAnsi="Times New Roman"/>
          <w:sz w:val="28"/>
          <w:szCs w:val="28"/>
        </w:rPr>
        <w:t>Варилрикс</w:t>
      </w:r>
      <w:proofErr w:type="spellEnd"/>
      <w:r w:rsidRPr="003D07B7">
        <w:rPr>
          <w:rFonts w:ascii="Times New Roman" w:hAnsi="Times New Roman"/>
          <w:sz w:val="28"/>
          <w:szCs w:val="28"/>
        </w:rPr>
        <w:t>) вакцин</w:t>
      </w:r>
      <w:r w:rsidRPr="003D07B7">
        <w:rPr>
          <w:rFonts w:ascii="Times New Roman" w:hAnsi="Times New Roman"/>
          <w:sz w:val="28"/>
          <w:szCs w:val="28"/>
          <w:lang w:val="kk-KZ"/>
        </w:rPr>
        <w:t>асының</w:t>
      </w:r>
      <w:r w:rsidRPr="003D07B7">
        <w:rPr>
          <w:rFonts w:ascii="Times New Roman" w:hAnsi="Times New Roman"/>
          <w:sz w:val="28"/>
          <w:szCs w:val="28"/>
        </w:rPr>
        <w:t xml:space="preserve"> </w:t>
      </w:r>
      <w:r w:rsidRPr="003D07B7">
        <w:rPr>
          <w:rFonts w:ascii="Times New Roman" w:hAnsi="Times New Roman"/>
          <w:sz w:val="28"/>
          <w:szCs w:val="28"/>
          <w:lang w:val="kk-KZ"/>
        </w:rPr>
        <w:t>және</w:t>
      </w:r>
      <w:r w:rsidR="00C322E0" w:rsidRPr="003D07B7">
        <w:rPr>
          <w:rFonts w:ascii="Times New Roman" w:hAnsi="Times New Roman"/>
          <w:sz w:val="28"/>
          <w:szCs w:val="28"/>
        </w:rPr>
        <w:t xml:space="preserve"> «</w:t>
      </w:r>
      <w:proofErr w:type="spellStart"/>
      <w:r w:rsidR="00C322E0" w:rsidRPr="003D07B7">
        <w:rPr>
          <w:rFonts w:ascii="Times New Roman" w:hAnsi="Times New Roman"/>
          <w:sz w:val="28"/>
          <w:szCs w:val="28"/>
        </w:rPr>
        <w:t>Приорикс</w:t>
      </w:r>
      <w:proofErr w:type="spellEnd"/>
      <w:r w:rsidR="00C322E0" w:rsidRPr="003D07B7">
        <w:rPr>
          <w:rFonts w:ascii="Times New Roman" w:hAnsi="Times New Roman"/>
          <w:sz w:val="28"/>
          <w:szCs w:val="28"/>
        </w:rPr>
        <w:t xml:space="preserve">-Тетра» </w:t>
      </w:r>
      <w:r w:rsidRPr="003D07B7">
        <w:rPr>
          <w:rFonts w:ascii="Times New Roman" w:hAnsi="Times New Roman"/>
          <w:sz w:val="28"/>
          <w:szCs w:val="28"/>
        </w:rPr>
        <w:t>вакцин</w:t>
      </w:r>
      <w:r w:rsidRPr="003D07B7">
        <w:rPr>
          <w:rFonts w:ascii="Times New Roman" w:hAnsi="Times New Roman"/>
          <w:sz w:val="28"/>
          <w:szCs w:val="28"/>
          <w:lang w:val="kk-KZ"/>
        </w:rPr>
        <w:t>асының</w:t>
      </w:r>
      <w:r w:rsidRPr="003D07B7">
        <w:rPr>
          <w:rFonts w:ascii="Times New Roman" w:hAnsi="Times New Roman"/>
          <w:sz w:val="28"/>
          <w:szCs w:val="28"/>
        </w:rPr>
        <w:t xml:space="preserve"> </w:t>
      </w:r>
      <w:r w:rsidR="00FD1FC1" w:rsidRPr="003D07B7">
        <w:rPr>
          <w:rFonts w:ascii="Times New Roman" w:hAnsi="Times New Roman"/>
          <w:sz w:val="28"/>
          <w:szCs w:val="28"/>
          <w:lang w:val="kk-KZ"/>
        </w:rPr>
        <w:t>тиімділігі ауқымды</w:t>
      </w:r>
      <w:r w:rsidR="00C322E0" w:rsidRPr="003D07B7">
        <w:rPr>
          <w:rFonts w:ascii="Times New Roman" w:hAnsi="Times New Roman"/>
          <w:sz w:val="28"/>
          <w:szCs w:val="28"/>
        </w:rPr>
        <w:t xml:space="preserve"> </w:t>
      </w:r>
      <w:proofErr w:type="spellStart"/>
      <w:r w:rsidR="00C322E0" w:rsidRPr="003D07B7">
        <w:rPr>
          <w:rFonts w:ascii="Times New Roman" w:hAnsi="Times New Roman"/>
          <w:sz w:val="28"/>
          <w:szCs w:val="28"/>
        </w:rPr>
        <w:t>рандомиз</w:t>
      </w:r>
      <w:proofErr w:type="spellEnd"/>
      <w:r w:rsidR="00FD1FC1" w:rsidRPr="003D07B7">
        <w:rPr>
          <w:rFonts w:ascii="Times New Roman" w:hAnsi="Times New Roman"/>
          <w:sz w:val="28"/>
          <w:szCs w:val="28"/>
          <w:lang w:val="kk-KZ"/>
        </w:rPr>
        <w:t>ацияланған клиникалық зерттеуде бағаланды</w:t>
      </w:r>
      <w:r w:rsidR="00C322E0" w:rsidRPr="003D07B7">
        <w:rPr>
          <w:rFonts w:ascii="Times New Roman" w:hAnsi="Times New Roman"/>
          <w:sz w:val="28"/>
          <w:szCs w:val="28"/>
        </w:rPr>
        <w:t xml:space="preserve">, </w:t>
      </w:r>
      <w:r w:rsidR="00FD1FC1" w:rsidRPr="003D07B7">
        <w:rPr>
          <w:rFonts w:ascii="Times New Roman" w:hAnsi="Times New Roman"/>
          <w:sz w:val="28"/>
          <w:szCs w:val="28"/>
          <w:lang w:val="kk-KZ"/>
        </w:rPr>
        <w:t>оған қызылша</w:t>
      </w:r>
      <w:r w:rsidR="00C322E0" w:rsidRPr="003D07B7">
        <w:rPr>
          <w:rFonts w:ascii="Times New Roman" w:hAnsi="Times New Roman"/>
          <w:sz w:val="28"/>
          <w:szCs w:val="28"/>
        </w:rPr>
        <w:t>-</w:t>
      </w:r>
      <w:proofErr w:type="spellStart"/>
      <w:r w:rsidR="00C322E0" w:rsidRPr="003D07B7">
        <w:rPr>
          <w:rFonts w:ascii="Times New Roman" w:hAnsi="Times New Roman"/>
          <w:sz w:val="28"/>
          <w:szCs w:val="28"/>
        </w:rPr>
        <w:t>эпидеми</w:t>
      </w:r>
      <w:proofErr w:type="spellEnd"/>
      <w:r w:rsidR="00FD1FC1" w:rsidRPr="003D07B7">
        <w:rPr>
          <w:rFonts w:ascii="Times New Roman" w:hAnsi="Times New Roman"/>
          <w:sz w:val="28"/>
          <w:szCs w:val="28"/>
          <w:lang w:val="kk-KZ"/>
        </w:rPr>
        <w:t>ялық</w:t>
      </w:r>
      <w:r w:rsidR="00C322E0" w:rsidRPr="003D07B7">
        <w:rPr>
          <w:rFonts w:ascii="Times New Roman" w:hAnsi="Times New Roman"/>
          <w:sz w:val="28"/>
          <w:szCs w:val="28"/>
        </w:rPr>
        <w:t xml:space="preserve"> паротит</w:t>
      </w:r>
      <w:r w:rsidR="00FF3338" w:rsidRPr="003D07B7">
        <w:rPr>
          <w:rFonts w:ascii="Times New Roman" w:hAnsi="Times New Roman"/>
          <w:sz w:val="28"/>
          <w:szCs w:val="28"/>
          <w:lang w:val="kk-KZ"/>
        </w:rPr>
        <w:t>ке</w:t>
      </w:r>
      <w:r w:rsidR="00FD1FC1" w:rsidRPr="003D07B7">
        <w:rPr>
          <w:rFonts w:ascii="Times New Roman" w:hAnsi="Times New Roman"/>
          <w:sz w:val="28"/>
          <w:szCs w:val="28"/>
          <w:lang w:val="kk-KZ"/>
        </w:rPr>
        <w:t xml:space="preserve"> және қызамыққа қарсы біріктірілген</w:t>
      </w:r>
      <w:r w:rsidR="00C322E0" w:rsidRPr="003D07B7">
        <w:rPr>
          <w:rFonts w:ascii="Times New Roman" w:hAnsi="Times New Roman"/>
          <w:sz w:val="28"/>
          <w:szCs w:val="28"/>
        </w:rPr>
        <w:t xml:space="preserve"> </w:t>
      </w:r>
      <w:r w:rsidR="00FD1FC1" w:rsidRPr="003D07B7">
        <w:rPr>
          <w:rFonts w:ascii="Times New Roman" w:hAnsi="Times New Roman"/>
          <w:sz w:val="28"/>
          <w:szCs w:val="28"/>
          <w:lang w:val="kk-KZ"/>
        </w:rPr>
        <w:t xml:space="preserve">бақылау ретінде </w:t>
      </w:r>
      <w:r w:rsidR="00C322E0" w:rsidRPr="003D07B7">
        <w:rPr>
          <w:rFonts w:ascii="Times New Roman" w:hAnsi="Times New Roman"/>
          <w:sz w:val="28"/>
          <w:szCs w:val="28"/>
        </w:rPr>
        <w:t>GSK</w:t>
      </w:r>
      <w:r w:rsidR="00FD1FC1" w:rsidRPr="003D07B7">
        <w:rPr>
          <w:rFonts w:ascii="Times New Roman" w:hAnsi="Times New Roman"/>
          <w:sz w:val="28"/>
          <w:szCs w:val="28"/>
          <w:lang w:val="kk-KZ"/>
        </w:rPr>
        <w:t xml:space="preserve"> өндірген </w:t>
      </w:r>
      <w:r w:rsidR="00C322E0" w:rsidRPr="003D07B7">
        <w:rPr>
          <w:rFonts w:ascii="Times New Roman" w:hAnsi="Times New Roman"/>
          <w:sz w:val="28"/>
          <w:szCs w:val="28"/>
        </w:rPr>
        <w:t>«</w:t>
      </w:r>
      <w:proofErr w:type="spellStart"/>
      <w:r w:rsidR="00C322E0" w:rsidRPr="003D07B7">
        <w:rPr>
          <w:rFonts w:ascii="Times New Roman" w:hAnsi="Times New Roman"/>
          <w:sz w:val="28"/>
          <w:szCs w:val="28"/>
        </w:rPr>
        <w:t>Приорикс</w:t>
      </w:r>
      <w:proofErr w:type="spellEnd"/>
      <w:r w:rsidR="00C322E0" w:rsidRPr="003D07B7">
        <w:rPr>
          <w:rFonts w:ascii="Times New Roman" w:hAnsi="Times New Roman"/>
          <w:sz w:val="28"/>
          <w:szCs w:val="28"/>
        </w:rPr>
        <w:t>»</w:t>
      </w:r>
      <w:r w:rsidR="00FD1FC1" w:rsidRPr="003D07B7">
        <w:rPr>
          <w:rFonts w:ascii="Times New Roman" w:hAnsi="Times New Roman"/>
          <w:sz w:val="28"/>
          <w:szCs w:val="28"/>
          <w:lang w:val="kk-KZ"/>
        </w:rPr>
        <w:t xml:space="preserve"> вакцинасы кірді</w:t>
      </w:r>
      <w:r w:rsidR="00C322E0" w:rsidRPr="003D07B7">
        <w:rPr>
          <w:rFonts w:ascii="Times New Roman" w:hAnsi="Times New Roman"/>
          <w:sz w:val="28"/>
          <w:szCs w:val="28"/>
        </w:rPr>
        <w:t xml:space="preserve">. </w:t>
      </w:r>
      <w:r w:rsidR="00A07217" w:rsidRPr="003D07B7">
        <w:rPr>
          <w:rFonts w:ascii="Times New Roman" w:hAnsi="Times New Roman"/>
          <w:sz w:val="28"/>
          <w:szCs w:val="28"/>
          <w:lang w:val="kk-KZ"/>
        </w:rPr>
        <w:t xml:space="preserve">Зерттеу еуропа </w:t>
      </w:r>
      <w:r w:rsidR="00A07217" w:rsidRPr="003D07B7">
        <w:rPr>
          <w:rFonts w:ascii="Times New Roman" w:hAnsi="Times New Roman"/>
          <w:sz w:val="28"/>
          <w:szCs w:val="28"/>
          <w:lang w:val="kk-KZ"/>
        </w:rPr>
        <w:lastRenderedPageBreak/>
        <w:t xml:space="preserve">елдерінде жүргізілді, онда желшешекке қарсы ағымдағы </w:t>
      </w:r>
      <w:r w:rsidR="00C322E0" w:rsidRPr="003D07B7">
        <w:rPr>
          <w:rFonts w:ascii="Times New Roman" w:hAnsi="Times New Roman"/>
          <w:sz w:val="28"/>
          <w:szCs w:val="28"/>
        </w:rPr>
        <w:t xml:space="preserve">вакцинация </w:t>
      </w:r>
      <w:r w:rsidR="00333E24" w:rsidRPr="003D07B7">
        <w:rPr>
          <w:rFonts w:ascii="Times New Roman" w:hAnsi="Times New Roman"/>
          <w:sz w:val="28"/>
          <w:szCs w:val="28"/>
          <w:lang w:val="kk-KZ"/>
        </w:rPr>
        <w:t>жүргізілмеген</w:t>
      </w:r>
      <w:r w:rsidR="00C322E0" w:rsidRPr="003D07B7">
        <w:rPr>
          <w:rFonts w:ascii="Times New Roman" w:hAnsi="Times New Roman"/>
          <w:sz w:val="28"/>
          <w:szCs w:val="28"/>
        </w:rPr>
        <w:t>.</w:t>
      </w:r>
    </w:p>
    <w:p w:rsidR="00C322E0" w:rsidRPr="003D07B7" w:rsidRDefault="00C322E0" w:rsidP="00C322E0">
      <w:pPr>
        <w:spacing w:after="0" w:line="240" w:lineRule="auto"/>
        <w:jc w:val="both"/>
        <w:rPr>
          <w:rFonts w:ascii="Times New Roman" w:hAnsi="Times New Roman"/>
          <w:sz w:val="28"/>
          <w:szCs w:val="28"/>
        </w:rPr>
      </w:pPr>
    </w:p>
    <w:p w:rsidR="00C322E0" w:rsidRPr="003D07B7" w:rsidRDefault="00C322E0" w:rsidP="00C322E0">
      <w:pPr>
        <w:spacing w:after="0" w:line="240" w:lineRule="auto"/>
        <w:jc w:val="both"/>
        <w:rPr>
          <w:rFonts w:ascii="Times New Roman" w:hAnsi="Times New Roman"/>
          <w:sz w:val="28"/>
          <w:szCs w:val="28"/>
        </w:rPr>
      </w:pPr>
      <w:r w:rsidRPr="003D07B7">
        <w:rPr>
          <w:rFonts w:ascii="Times New Roman" w:hAnsi="Times New Roman"/>
          <w:sz w:val="28"/>
          <w:szCs w:val="28"/>
        </w:rPr>
        <w:t xml:space="preserve">12-22 </w:t>
      </w:r>
      <w:r w:rsidR="00DD2E96" w:rsidRPr="003D07B7">
        <w:rPr>
          <w:rFonts w:ascii="Times New Roman" w:hAnsi="Times New Roman"/>
          <w:sz w:val="28"/>
          <w:szCs w:val="28"/>
          <w:lang w:val="kk-KZ"/>
        </w:rPr>
        <w:t>айлық балалар</w:t>
      </w:r>
      <w:r w:rsidRPr="003D07B7">
        <w:rPr>
          <w:rFonts w:ascii="Times New Roman" w:hAnsi="Times New Roman"/>
          <w:sz w:val="28"/>
          <w:szCs w:val="28"/>
        </w:rPr>
        <w:t xml:space="preserve"> </w:t>
      </w:r>
      <w:r w:rsidR="00DD2E96" w:rsidRPr="003D07B7">
        <w:rPr>
          <w:rFonts w:ascii="Times New Roman" w:hAnsi="Times New Roman"/>
          <w:sz w:val="28"/>
          <w:szCs w:val="28"/>
          <w:lang w:val="kk-KZ"/>
        </w:rPr>
        <w:t xml:space="preserve">алты апта аралықпен қызылшаға, </w:t>
      </w:r>
      <w:proofErr w:type="spellStart"/>
      <w:r w:rsidRPr="003D07B7">
        <w:rPr>
          <w:rFonts w:ascii="Times New Roman" w:hAnsi="Times New Roman"/>
          <w:sz w:val="28"/>
          <w:szCs w:val="28"/>
        </w:rPr>
        <w:t>эпидеми</w:t>
      </w:r>
      <w:proofErr w:type="spellEnd"/>
      <w:r w:rsidR="00DD2E96" w:rsidRPr="003D07B7">
        <w:rPr>
          <w:rFonts w:ascii="Times New Roman" w:hAnsi="Times New Roman"/>
          <w:sz w:val="28"/>
          <w:szCs w:val="28"/>
          <w:lang w:val="kk-KZ"/>
        </w:rPr>
        <w:t>ялық</w:t>
      </w:r>
      <w:r w:rsidRPr="003D07B7">
        <w:rPr>
          <w:rFonts w:ascii="Times New Roman" w:hAnsi="Times New Roman"/>
          <w:sz w:val="28"/>
          <w:szCs w:val="28"/>
        </w:rPr>
        <w:t xml:space="preserve"> паротит</w:t>
      </w:r>
      <w:r w:rsidR="00DD2E96" w:rsidRPr="003D07B7">
        <w:rPr>
          <w:rFonts w:ascii="Times New Roman" w:hAnsi="Times New Roman"/>
          <w:sz w:val="28"/>
          <w:szCs w:val="28"/>
          <w:lang w:val="kk-KZ"/>
        </w:rPr>
        <w:t>ке</w:t>
      </w:r>
      <w:r w:rsidRPr="003D07B7">
        <w:rPr>
          <w:rFonts w:ascii="Times New Roman" w:hAnsi="Times New Roman"/>
          <w:sz w:val="28"/>
          <w:szCs w:val="28"/>
        </w:rPr>
        <w:t xml:space="preserve">, </w:t>
      </w:r>
      <w:r w:rsidR="00DD2E96" w:rsidRPr="003D07B7">
        <w:rPr>
          <w:rFonts w:ascii="Times New Roman" w:hAnsi="Times New Roman"/>
          <w:sz w:val="28"/>
          <w:szCs w:val="28"/>
          <w:lang w:val="kk-KZ"/>
        </w:rPr>
        <w:t>қызамыққа және желшешекке қарсы</w:t>
      </w:r>
      <w:r w:rsidRPr="003D07B7">
        <w:rPr>
          <w:rFonts w:ascii="Times New Roman" w:hAnsi="Times New Roman"/>
          <w:sz w:val="28"/>
          <w:szCs w:val="28"/>
        </w:rPr>
        <w:t xml:space="preserve"> </w:t>
      </w:r>
      <w:r w:rsidR="00DD2E96" w:rsidRPr="003D07B7">
        <w:rPr>
          <w:rFonts w:ascii="Times New Roman" w:hAnsi="Times New Roman"/>
          <w:sz w:val="28"/>
          <w:szCs w:val="28"/>
          <w:lang w:val="kk-KZ"/>
        </w:rPr>
        <w:t>бі</w:t>
      </w:r>
      <w:proofErr w:type="gramStart"/>
      <w:r w:rsidR="00DD2E96" w:rsidRPr="003D07B7">
        <w:rPr>
          <w:rFonts w:ascii="Times New Roman" w:hAnsi="Times New Roman"/>
          <w:sz w:val="28"/>
          <w:szCs w:val="28"/>
          <w:lang w:val="kk-KZ"/>
        </w:rPr>
        <w:t>р</w:t>
      </w:r>
      <w:proofErr w:type="gramEnd"/>
      <w:r w:rsidR="00DD2E96" w:rsidRPr="003D07B7">
        <w:rPr>
          <w:rFonts w:ascii="Times New Roman" w:hAnsi="Times New Roman"/>
          <w:sz w:val="28"/>
          <w:szCs w:val="28"/>
          <w:lang w:val="kk-KZ"/>
        </w:rPr>
        <w:t>іктірілген</w:t>
      </w:r>
      <w:r w:rsidR="00DD2E96" w:rsidRPr="003D07B7">
        <w:rPr>
          <w:rFonts w:ascii="Times New Roman" w:hAnsi="Times New Roman"/>
          <w:sz w:val="28"/>
          <w:szCs w:val="28"/>
        </w:rPr>
        <w:t xml:space="preserve"> вакцин</w:t>
      </w:r>
      <w:r w:rsidR="00DD2E96" w:rsidRPr="003D07B7">
        <w:rPr>
          <w:rFonts w:ascii="Times New Roman" w:hAnsi="Times New Roman"/>
          <w:sz w:val="28"/>
          <w:szCs w:val="28"/>
          <w:lang w:val="kk-KZ"/>
        </w:rPr>
        <w:t>аның</w:t>
      </w:r>
      <w:r w:rsidR="00DD2E96" w:rsidRPr="003D07B7">
        <w:rPr>
          <w:rFonts w:ascii="Times New Roman" w:hAnsi="Times New Roman"/>
          <w:sz w:val="28"/>
          <w:szCs w:val="28"/>
        </w:rPr>
        <w:t xml:space="preserve"> </w:t>
      </w:r>
      <w:proofErr w:type="spellStart"/>
      <w:r w:rsidRPr="003D07B7">
        <w:rPr>
          <w:rFonts w:ascii="Times New Roman" w:hAnsi="Times New Roman"/>
          <w:sz w:val="28"/>
          <w:szCs w:val="28"/>
        </w:rPr>
        <w:t>Варилрикс</w:t>
      </w:r>
      <w:proofErr w:type="spellEnd"/>
      <w:r w:rsidR="00DD2E96" w:rsidRPr="003D07B7">
        <w:rPr>
          <w:rFonts w:ascii="Times New Roman" w:hAnsi="Times New Roman"/>
          <w:sz w:val="28"/>
          <w:szCs w:val="28"/>
          <w:lang w:val="kk-KZ"/>
        </w:rPr>
        <w:t>тің екі дозасын немесе бір дозасын алған</w:t>
      </w:r>
      <w:r w:rsidRPr="003D07B7">
        <w:rPr>
          <w:rFonts w:ascii="Times New Roman" w:hAnsi="Times New Roman"/>
          <w:sz w:val="28"/>
          <w:szCs w:val="28"/>
        </w:rPr>
        <w:t>. 2-</w:t>
      </w:r>
      <w:r w:rsidR="006B2CFB" w:rsidRPr="003D07B7">
        <w:rPr>
          <w:rFonts w:ascii="Times New Roman" w:hAnsi="Times New Roman"/>
          <w:sz w:val="28"/>
          <w:szCs w:val="28"/>
          <w:lang w:val="kk-KZ"/>
        </w:rPr>
        <w:t>жыл</w:t>
      </w:r>
      <w:r w:rsidR="00FF3338" w:rsidRPr="003D07B7">
        <w:rPr>
          <w:rFonts w:ascii="Times New Roman" w:hAnsi="Times New Roman"/>
          <w:sz w:val="28"/>
          <w:szCs w:val="28"/>
          <w:lang w:val="kk-KZ"/>
        </w:rPr>
        <w:t>д</w:t>
      </w:r>
      <w:r w:rsidR="006B2CFB" w:rsidRPr="003D07B7">
        <w:rPr>
          <w:rFonts w:ascii="Times New Roman" w:hAnsi="Times New Roman"/>
          <w:sz w:val="28"/>
          <w:szCs w:val="28"/>
          <w:lang w:val="kk-KZ"/>
        </w:rPr>
        <w:t xml:space="preserve">ық қадағалаудың соңында </w:t>
      </w:r>
      <w:r w:rsidRPr="003D07B7">
        <w:rPr>
          <w:rFonts w:ascii="Times New Roman" w:hAnsi="Times New Roman"/>
          <w:sz w:val="28"/>
          <w:szCs w:val="28"/>
        </w:rPr>
        <w:t>(</w:t>
      </w:r>
      <w:r w:rsidR="006B2CFB" w:rsidRPr="003D07B7">
        <w:rPr>
          <w:rFonts w:ascii="Times New Roman" w:hAnsi="Times New Roman"/>
          <w:sz w:val="28"/>
          <w:szCs w:val="28"/>
          <w:lang w:val="kk-KZ"/>
        </w:rPr>
        <w:t xml:space="preserve">қадағалау ұзақтығының </w:t>
      </w:r>
      <w:r w:rsidR="006B2CFB" w:rsidRPr="003D07B7">
        <w:rPr>
          <w:rFonts w:ascii="Times New Roman" w:hAnsi="Times New Roman"/>
          <w:sz w:val="28"/>
          <w:szCs w:val="28"/>
        </w:rPr>
        <w:t>медиана</w:t>
      </w:r>
      <w:r w:rsidR="006B2CFB" w:rsidRPr="003D07B7">
        <w:rPr>
          <w:rFonts w:ascii="Times New Roman" w:hAnsi="Times New Roman"/>
          <w:sz w:val="28"/>
          <w:szCs w:val="28"/>
          <w:lang w:val="kk-KZ"/>
        </w:rPr>
        <w:t xml:space="preserve">сы </w:t>
      </w:r>
      <w:r w:rsidRPr="003D07B7">
        <w:rPr>
          <w:rFonts w:ascii="Times New Roman" w:hAnsi="Times New Roman"/>
          <w:sz w:val="28"/>
          <w:szCs w:val="28"/>
        </w:rPr>
        <w:t xml:space="preserve">3.2 </w:t>
      </w:r>
      <w:r w:rsidR="006B2CFB" w:rsidRPr="003D07B7">
        <w:rPr>
          <w:rFonts w:ascii="Times New Roman" w:hAnsi="Times New Roman"/>
          <w:sz w:val="28"/>
          <w:szCs w:val="28"/>
          <w:lang w:val="kk-KZ"/>
        </w:rPr>
        <w:t>жыл</w:t>
      </w:r>
      <w:r w:rsidRPr="003D07B7">
        <w:rPr>
          <w:rFonts w:ascii="Times New Roman" w:hAnsi="Times New Roman"/>
          <w:sz w:val="28"/>
          <w:szCs w:val="28"/>
        </w:rPr>
        <w:t xml:space="preserve">) </w:t>
      </w:r>
      <w:r w:rsidR="006B2CFB" w:rsidRPr="003D07B7">
        <w:rPr>
          <w:rFonts w:ascii="Times New Roman" w:hAnsi="Times New Roman"/>
          <w:sz w:val="28"/>
          <w:szCs w:val="28"/>
          <w:lang w:val="kk-KZ"/>
        </w:rPr>
        <w:t>және</w:t>
      </w:r>
      <w:r w:rsidR="006B2CFB" w:rsidRPr="003D07B7">
        <w:rPr>
          <w:rFonts w:ascii="Times New Roman" w:hAnsi="Times New Roman"/>
          <w:sz w:val="28"/>
          <w:szCs w:val="28"/>
        </w:rPr>
        <w:t xml:space="preserve"> 2-</w:t>
      </w:r>
      <w:r w:rsidR="006B2CFB" w:rsidRPr="003D07B7">
        <w:rPr>
          <w:rFonts w:ascii="Times New Roman" w:hAnsi="Times New Roman"/>
          <w:sz w:val="28"/>
          <w:szCs w:val="28"/>
          <w:lang w:val="kk-KZ"/>
        </w:rPr>
        <w:t>жыл</w:t>
      </w:r>
      <w:r w:rsidR="00FF3338" w:rsidRPr="003D07B7">
        <w:rPr>
          <w:rFonts w:ascii="Times New Roman" w:hAnsi="Times New Roman"/>
          <w:sz w:val="28"/>
          <w:szCs w:val="28"/>
          <w:lang w:val="kk-KZ"/>
        </w:rPr>
        <w:t>д</w:t>
      </w:r>
      <w:r w:rsidR="006B2CFB" w:rsidRPr="003D07B7">
        <w:rPr>
          <w:rFonts w:ascii="Times New Roman" w:hAnsi="Times New Roman"/>
          <w:sz w:val="28"/>
          <w:szCs w:val="28"/>
          <w:lang w:val="kk-KZ"/>
        </w:rPr>
        <w:t xml:space="preserve">ық қадағалаудың соңында </w:t>
      </w:r>
      <w:r w:rsidRPr="003D07B7">
        <w:rPr>
          <w:rFonts w:ascii="Times New Roman" w:hAnsi="Times New Roman"/>
          <w:sz w:val="28"/>
          <w:szCs w:val="28"/>
        </w:rPr>
        <w:t>(</w:t>
      </w:r>
      <w:r w:rsidR="006B2CFB" w:rsidRPr="003D07B7">
        <w:rPr>
          <w:rFonts w:ascii="Times New Roman" w:hAnsi="Times New Roman"/>
          <w:sz w:val="28"/>
          <w:szCs w:val="28"/>
          <w:lang w:val="kk-KZ"/>
        </w:rPr>
        <w:t xml:space="preserve">қадағалау ұзақтығының </w:t>
      </w:r>
      <w:r w:rsidR="006B2CFB" w:rsidRPr="003D07B7">
        <w:rPr>
          <w:rFonts w:ascii="Times New Roman" w:hAnsi="Times New Roman"/>
          <w:sz w:val="28"/>
          <w:szCs w:val="28"/>
        </w:rPr>
        <w:t>медиана</w:t>
      </w:r>
      <w:r w:rsidR="006B2CFB" w:rsidRPr="003D07B7">
        <w:rPr>
          <w:rFonts w:ascii="Times New Roman" w:hAnsi="Times New Roman"/>
          <w:sz w:val="28"/>
          <w:szCs w:val="28"/>
          <w:lang w:val="kk-KZ"/>
        </w:rPr>
        <w:t xml:space="preserve">сы </w:t>
      </w:r>
      <w:r w:rsidRPr="003D07B7">
        <w:rPr>
          <w:rFonts w:ascii="Times New Roman" w:hAnsi="Times New Roman"/>
          <w:sz w:val="28"/>
          <w:szCs w:val="28"/>
        </w:rPr>
        <w:t xml:space="preserve">6.4 </w:t>
      </w:r>
      <w:r w:rsidR="006B2CFB" w:rsidRPr="003D07B7">
        <w:rPr>
          <w:rFonts w:ascii="Times New Roman" w:hAnsi="Times New Roman"/>
          <w:sz w:val="28"/>
          <w:szCs w:val="28"/>
          <w:lang w:val="kk-KZ"/>
        </w:rPr>
        <w:t>жыл</w:t>
      </w:r>
      <w:r w:rsidRPr="003D07B7">
        <w:rPr>
          <w:rFonts w:ascii="Times New Roman" w:hAnsi="Times New Roman"/>
          <w:sz w:val="28"/>
          <w:szCs w:val="28"/>
        </w:rPr>
        <w:t>)</w:t>
      </w:r>
      <w:r w:rsidR="006B2CFB" w:rsidRPr="003D07B7">
        <w:rPr>
          <w:rFonts w:ascii="Times New Roman" w:hAnsi="Times New Roman"/>
          <w:sz w:val="28"/>
          <w:szCs w:val="28"/>
          <w:lang w:val="kk-KZ"/>
        </w:rPr>
        <w:t xml:space="preserve"> байқалған</w:t>
      </w:r>
      <w:r w:rsidRPr="003D07B7">
        <w:rPr>
          <w:rFonts w:ascii="Times New Roman" w:hAnsi="Times New Roman"/>
          <w:sz w:val="28"/>
          <w:szCs w:val="28"/>
        </w:rPr>
        <w:t xml:space="preserve"> </w:t>
      </w:r>
      <w:r w:rsidR="006B2CFB" w:rsidRPr="003D07B7">
        <w:rPr>
          <w:rFonts w:ascii="Times New Roman" w:hAnsi="Times New Roman"/>
          <w:sz w:val="28"/>
          <w:szCs w:val="28"/>
          <w:lang w:val="kk-KZ"/>
        </w:rPr>
        <w:t>ауырлығы кез келген дәрежедегі желшешектің расталған жағдайларына қарсы және орташа және ауыр дәрежедегі желшешектің расталған жағдайларына қарсы вакцинаның тиімділігі</w:t>
      </w:r>
      <w:r w:rsidR="006B2CFB" w:rsidRPr="003D07B7">
        <w:rPr>
          <w:rFonts w:ascii="Times New Roman" w:hAnsi="Times New Roman"/>
          <w:sz w:val="28"/>
          <w:szCs w:val="28"/>
        </w:rPr>
        <w:t xml:space="preserve"> </w:t>
      </w:r>
      <w:r w:rsidR="006B2CFB" w:rsidRPr="003D07B7">
        <w:rPr>
          <w:rFonts w:ascii="Times New Roman" w:hAnsi="Times New Roman"/>
          <w:sz w:val="28"/>
          <w:szCs w:val="28"/>
          <w:lang w:val="kk-KZ"/>
        </w:rPr>
        <w:t>кестеде ұсынылған</w:t>
      </w:r>
      <w:r w:rsidRPr="003D07B7">
        <w:rPr>
          <w:rFonts w:ascii="Times New Roman" w:hAnsi="Times New Roman"/>
          <w:sz w:val="28"/>
          <w:szCs w:val="28"/>
        </w:rPr>
        <w:t>.</w:t>
      </w:r>
    </w:p>
    <w:p w:rsidR="00C322E0" w:rsidRPr="003D07B7" w:rsidRDefault="00C322E0" w:rsidP="00C322E0">
      <w:pPr>
        <w:spacing w:after="0" w:line="240" w:lineRule="auto"/>
        <w:jc w:val="both"/>
        <w:rPr>
          <w:rFonts w:ascii="Times New Roman" w:hAnsi="Times New Roman"/>
          <w:sz w:val="28"/>
          <w:szCs w:val="28"/>
        </w:rPr>
      </w:pPr>
    </w:p>
    <w:p w:rsidR="00C322E0" w:rsidRPr="003D07B7" w:rsidRDefault="00C322E0" w:rsidP="00C322E0">
      <w:pPr>
        <w:spacing w:after="0" w:line="240" w:lineRule="auto"/>
        <w:jc w:val="both"/>
        <w:rPr>
          <w:rFonts w:ascii="Times New Roman" w:hAnsi="Times New Roman"/>
          <w:sz w:val="28"/>
          <w:szCs w:val="28"/>
        </w:rPr>
      </w:pPr>
      <w:r w:rsidRPr="003D07B7">
        <w:rPr>
          <w:rFonts w:ascii="Times New Roman" w:hAnsi="Times New Roman"/>
          <w:sz w:val="28"/>
          <w:szCs w:val="28"/>
        </w:rPr>
        <w:t xml:space="preserve">N = </w:t>
      </w:r>
      <w:r w:rsidR="00B31E1F" w:rsidRPr="003D07B7">
        <w:rPr>
          <w:rFonts w:ascii="Times New Roman" w:hAnsi="Times New Roman"/>
          <w:sz w:val="28"/>
          <w:szCs w:val="28"/>
          <w:lang w:val="kk-KZ"/>
        </w:rPr>
        <w:t>зерттеуге жазылғ</w:t>
      </w:r>
      <w:proofErr w:type="gramStart"/>
      <w:r w:rsidR="00B31E1F" w:rsidRPr="003D07B7">
        <w:rPr>
          <w:rFonts w:ascii="Times New Roman" w:hAnsi="Times New Roman"/>
          <w:sz w:val="28"/>
          <w:szCs w:val="28"/>
          <w:lang w:val="kk-KZ"/>
        </w:rPr>
        <w:t>ан ж</w:t>
      </w:r>
      <w:proofErr w:type="gramEnd"/>
      <w:r w:rsidR="00B31E1F" w:rsidRPr="003D07B7">
        <w:rPr>
          <w:rFonts w:ascii="Times New Roman" w:hAnsi="Times New Roman"/>
          <w:sz w:val="28"/>
          <w:szCs w:val="28"/>
          <w:lang w:val="kk-KZ"/>
        </w:rPr>
        <w:t xml:space="preserve">әне вакцинацияланған балалар саны </w:t>
      </w:r>
    </w:p>
    <w:p w:rsidR="00C322E0" w:rsidRPr="003D07B7" w:rsidRDefault="00C322E0"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rPr>
        <w:t xml:space="preserve">(1) </w:t>
      </w:r>
      <w:r w:rsidR="00B31E1F" w:rsidRPr="003D07B7">
        <w:rPr>
          <w:rFonts w:ascii="Times New Roman" w:hAnsi="Times New Roman"/>
          <w:sz w:val="28"/>
          <w:szCs w:val="28"/>
          <w:lang w:val="kk-KZ"/>
        </w:rPr>
        <w:t>сипаттамалы талдау</w:t>
      </w:r>
    </w:p>
    <w:p w:rsidR="00C322E0" w:rsidRPr="003D07B7" w:rsidRDefault="00C322E0" w:rsidP="00C322E0">
      <w:pPr>
        <w:spacing w:after="0" w:line="240" w:lineRule="auto"/>
        <w:jc w:val="both"/>
        <w:rPr>
          <w:rFonts w:ascii="Times New Roman" w:hAnsi="Times New Roman"/>
          <w:sz w:val="28"/>
          <w:szCs w:val="28"/>
        </w:rPr>
      </w:pPr>
    </w:p>
    <w:p w:rsidR="00C322E0" w:rsidRPr="003D07B7" w:rsidRDefault="00C322E0" w:rsidP="00C322E0">
      <w:pPr>
        <w:spacing w:after="0" w:line="240" w:lineRule="auto"/>
        <w:jc w:val="both"/>
        <w:rPr>
          <w:rFonts w:ascii="Times New Roman" w:hAnsi="Times New Roman"/>
          <w:sz w:val="28"/>
          <w:szCs w:val="28"/>
        </w:rPr>
      </w:pPr>
      <w:r w:rsidRPr="003D07B7">
        <w:rPr>
          <w:rFonts w:ascii="Times New Roman" w:hAnsi="Times New Roman"/>
          <w:sz w:val="28"/>
          <w:szCs w:val="28"/>
        </w:rPr>
        <w:t xml:space="preserve">Вакцина </w:t>
      </w:r>
      <w:r w:rsidR="00B31E1F" w:rsidRPr="003D07B7">
        <w:rPr>
          <w:rFonts w:ascii="Times New Roman" w:hAnsi="Times New Roman"/>
          <w:sz w:val="28"/>
          <w:szCs w:val="28"/>
          <w:lang w:val="kk-KZ"/>
        </w:rPr>
        <w:t>желшешектің клинкалық кө</w:t>
      </w:r>
      <w:proofErr w:type="gramStart"/>
      <w:r w:rsidR="00B31E1F" w:rsidRPr="003D07B7">
        <w:rPr>
          <w:rFonts w:ascii="Times New Roman" w:hAnsi="Times New Roman"/>
          <w:sz w:val="28"/>
          <w:szCs w:val="28"/>
          <w:lang w:val="kk-KZ"/>
        </w:rPr>
        <w:t>р</w:t>
      </w:r>
      <w:proofErr w:type="gramEnd"/>
      <w:r w:rsidR="00B31E1F" w:rsidRPr="003D07B7">
        <w:rPr>
          <w:rFonts w:ascii="Times New Roman" w:hAnsi="Times New Roman"/>
          <w:sz w:val="28"/>
          <w:szCs w:val="28"/>
          <w:lang w:val="kk-KZ"/>
        </w:rPr>
        <w:t>інісі өзіне тән аурудан қорғанысты</w:t>
      </w:r>
      <w:r w:rsidRPr="003D07B7">
        <w:rPr>
          <w:rFonts w:ascii="Times New Roman" w:hAnsi="Times New Roman"/>
          <w:sz w:val="28"/>
          <w:szCs w:val="28"/>
        </w:rPr>
        <w:t xml:space="preserve"> (≥ 30 везикул</w:t>
      </w:r>
      <w:r w:rsidR="00B31E1F" w:rsidRPr="003D07B7">
        <w:rPr>
          <w:rFonts w:ascii="Times New Roman" w:hAnsi="Times New Roman"/>
          <w:sz w:val="28"/>
          <w:szCs w:val="28"/>
          <w:lang w:val="kk-KZ"/>
        </w:rPr>
        <w:t>а</w:t>
      </w:r>
      <w:r w:rsidRPr="003D07B7">
        <w:rPr>
          <w:rFonts w:ascii="Times New Roman" w:hAnsi="Times New Roman"/>
          <w:sz w:val="28"/>
          <w:szCs w:val="28"/>
        </w:rPr>
        <w:t>) 100 %</w:t>
      </w:r>
      <w:r w:rsidR="00B31E1F" w:rsidRPr="003D07B7">
        <w:rPr>
          <w:rFonts w:ascii="Times New Roman" w:hAnsi="Times New Roman"/>
          <w:sz w:val="28"/>
          <w:szCs w:val="28"/>
          <w:lang w:val="kk-KZ"/>
        </w:rPr>
        <w:t xml:space="preserve">-ға </w:t>
      </w:r>
      <w:r w:rsidRPr="003D07B7">
        <w:rPr>
          <w:rFonts w:ascii="Times New Roman" w:hAnsi="Times New Roman"/>
          <w:sz w:val="28"/>
          <w:szCs w:val="28"/>
        </w:rPr>
        <w:t xml:space="preserve">(95% </w:t>
      </w:r>
      <w:r w:rsidR="00B31E1F" w:rsidRPr="003D07B7">
        <w:rPr>
          <w:rFonts w:ascii="Times New Roman" w:hAnsi="Times New Roman"/>
          <w:sz w:val="28"/>
          <w:szCs w:val="28"/>
          <w:lang w:val="kk-KZ"/>
        </w:rPr>
        <w:t>КДЗ</w:t>
      </w:r>
      <w:r w:rsidRPr="003D07B7">
        <w:rPr>
          <w:rFonts w:ascii="Times New Roman" w:hAnsi="Times New Roman"/>
          <w:sz w:val="28"/>
          <w:szCs w:val="28"/>
        </w:rPr>
        <w:t xml:space="preserve">: 80; 100), </w:t>
      </w:r>
      <w:r w:rsidR="00B31E1F" w:rsidRPr="003D07B7">
        <w:rPr>
          <w:rFonts w:ascii="Times New Roman" w:hAnsi="Times New Roman"/>
          <w:sz w:val="28"/>
          <w:szCs w:val="28"/>
          <w:lang w:val="kk-KZ"/>
        </w:rPr>
        <w:t>сондай-ақ</w:t>
      </w:r>
      <w:r w:rsidRPr="003D07B7">
        <w:rPr>
          <w:rFonts w:ascii="Times New Roman" w:hAnsi="Times New Roman"/>
          <w:sz w:val="28"/>
          <w:szCs w:val="28"/>
        </w:rPr>
        <w:t xml:space="preserve"> </w:t>
      </w:r>
      <w:r w:rsidR="00B31E1F" w:rsidRPr="003D07B7">
        <w:rPr>
          <w:rFonts w:ascii="Times New Roman" w:hAnsi="Times New Roman"/>
          <w:sz w:val="28"/>
          <w:szCs w:val="28"/>
          <w:lang w:val="kk-KZ"/>
        </w:rPr>
        <w:t>кез келген</w:t>
      </w:r>
      <w:r w:rsidRPr="003D07B7">
        <w:rPr>
          <w:rFonts w:ascii="Times New Roman" w:hAnsi="Times New Roman"/>
          <w:sz w:val="28"/>
          <w:szCs w:val="28"/>
        </w:rPr>
        <w:t xml:space="preserve"> серологи</w:t>
      </w:r>
      <w:r w:rsidR="00B31E1F" w:rsidRPr="003D07B7">
        <w:rPr>
          <w:rFonts w:ascii="Times New Roman" w:hAnsi="Times New Roman"/>
          <w:sz w:val="28"/>
          <w:szCs w:val="28"/>
          <w:lang w:val="kk-KZ"/>
        </w:rPr>
        <w:t>ялық тұрғыдан расталған</w:t>
      </w:r>
      <w:r w:rsidRPr="003D07B7">
        <w:rPr>
          <w:rFonts w:ascii="Times New Roman" w:hAnsi="Times New Roman"/>
          <w:sz w:val="28"/>
          <w:szCs w:val="28"/>
        </w:rPr>
        <w:t xml:space="preserve"> </w:t>
      </w:r>
      <w:r w:rsidR="00B31E1F" w:rsidRPr="003D07B7">
        <w:rPr>
          <w:rFonts w:ascii="Times New Roman" w:hAnsi="Times New Roman"/>
          <w:sz w:val="28"/>
          <w:szCs w:val="28"/>
          <w:lang w:val="kk-KZ"/>
        </w:rPr>
        <w:t xml:space="preserve">желшешектен </w:t>
      </w:r>
      <w:r w:rsidRPr="003D07B7">
        <w:rPr>
          <w:rFonts w:ascii="Times New Roman" w:hAnsi="Times New Roman"/>
          <w:sz w:val="28"/>
          <w:szCs w:val="28"/>
        </w:rPr>
        <w:t>(</w:t>
      </w:r>
      <w:r w:rsidR="00B31E1F" w:rsidRPr="003D07B7">
        <w:rPr>
          <w:rFonts w:ascii="Times New Roman" w:hAnsi="Times New Roman"/>
          <w:sz w:val="28"/>
          <w:szCs w:val="28"/>
          <w:lang w:val="kk-KZ"/>
        </w:rPr>
        <w:t>кемінде</w:t>
      </w:r>
      <w:r w:rsidRPr="003D07B7">
        <w:rPr>
          <w:rFonts w:ascii="Times New Roman" w:hAnsi="Times New Roman"/>
          <w:sz w:val="28"/>
          <w:szCs w:val="28"/>
        </w:rPr>
        <w:t xml:space="preserve"> 1 везикула </w:t>
      </w:r>
      <w:r w:rsidR="00B31E1F" w:rsidRPr="003D07B7">
        <w:rPr>
          <w:rFonts w:ascii="Times New Roman" w:hAnsi="Times New Roman"/>
          <w:sz w:val="28"/>
          <w:szCs w:val="28"/>
          <w:lang w:val="kk-KZ"/>
        </w:rPr>
        <w:t xml:space="preserve">немесе </w:t>
      </w:r>
      <w:r w:rsidRPr="003D07B7">
        <w:rPr>
          <w:rFonts w:ascii="Times New Roman" w:hAnsi="Times New Roman"/>
          <w:sz w:val="28"/>
          <w:szCs w:val="28"/>
        </w:rPr>
        <w:t>папула) 88 %</w:t>
      </w:r>
      <w:r w:rsidR="00B31E1F" w:rsidRPr="003D07B7">
        <w:rPr>
          <w:rFonts w:ascii="Times New Roman" w:hAnsi="Times New Roman"/>
          <w:sz w:val="28"/>
          <w:szCs w:val="28"/>
          <w:lang w:val="kk-KZ"/>
        </w:rPr>
        <w:t>-ға</w:t>
      </w:r>
      <w:r w:rsidRPr="003D07B7">
        <w:rPr>
          <w:rFonts w:ascii="Times New Roman" w:hAnsi="Times New Roman"/>
          <w:sz w:val="28"/>
          <w:szCs w:val="28"/>
        </w:rPr>
        <w:t xml:space="preserve"> </w:t>
      </w:r>
      <w:r w:rsidR="00B31E1F" w:rsidRPr="003D07B7">
        <w:rPr>
          <w:rFonts w:ascii="Times New Roman" w:hAnsi="Times New Roman"/>
          <w:sz w:val="28"/>
          <w:szCs w:val="28"/>
          <w:lang w:val="kk-KZ"/>
        </w:rPr>
        <w:t>қамтамасыз етті</w:t>
      </w:r>
      <w:r w:rsidR="00B31E1F" w:rsidRPr="003D07B7">
        <w:rPr>
          <w:rFonts w:ascii="Times New Roman" w:hAnsi="Times New Roman"/>
          <w:sz w:val="28"/>
          <w:szCs w:val="28"/>
        </w:rPr>
        <w:t xml:space="preserve"> </w:t>
      </w:r>
      <w:r w:rsidRPr="003D07B7">
        <w:rPr>
          <w:rFonts w:ascii="Times New Roman" w:hAnsi="Times New Roman"/>
          <w:sz w:val="28"/>
          <w:szCs w:val="28"/>
        </w:rPr>
        <w:t xml:space="preserve">(95% </w:t>
      </w:r>
      <w:r w:rsidR="00B31E1F" w:rsidRPr="003D07B7">
        <w:rPr>
          <w:rFonts w:ascii="Times New Roman" w:hAnsi="Times New Roman"/>
          <w:sz w:val="28"/>
          <w:szCs w:val="28"/>
          <w:lang w:val="kk-KZ"/>
        </w:rPr>
        <w:t>КДЗ</w:t>
      </w:r>
      <w:r w:rsidRPr="003D07B7">
        <w:rPr>
          <w:rFonts w:ascii="Times New Roman" w:hAnsi="Times New Roman"/>
          <w:sz w:val="28"/>
          <w:szCs w:val="28"/>
        </w:rPr>
        <w:t>: 71,0; 95,2).</w:t>
      </w:r>
    </w:p>
    <w:p w:rsidR="00C322E0" w:rsidRPr="003D07B7" w:rsidRDefault="00C322E0" w:rsidP="00C322E0">
      <w:pPr>
        <w:spacing w:after="0" w:line="240" w:lineRule="auto"/>
        <w:jc w:val="both"/>
        <w:rPr>
          <w:rFonts w:ascii="Times New Roman" w:hAnsi="Times New Roman"/>
          <w:sz w:val="28"/>
          <w:szCs w:val="28"/>
        </w:rPr>
      </w:pPr>
    </w:p>
    <w:p w:rsidR="00C322E0" w:rsidRPr="003D07B7" w:rsidRDefault="00B31E1F" w:rsidP="00C322E0">
      <w:pPr>
        <w:spacing w:after="0" w:line="240" w:lineRule="auto"/>
        <w:jc w:val="both"/>
        <w:rPr>
          <w:rFonts w:ascii="Times New Roman" w:hAnsi="Times New Roman"/>
          <w:sz w:val="28"/>
          <w:szCs w:val="28"/>
        </w:rPr>
      </w:pPr>
      <w:proofErr w:type="spellStart"/>
      <w:proofErr w:type="gramStart"/>
      <w:r w:rsidRPr="003D07B7">
        <w:rPr>
          <w:rFonts w:ascii="Times New Roman" w:hAnsi="Times New Roman"/>
          <w:sz w:val="28"/>
          <w:szCs w:val="28"/>
        </w:rPr>
        <w:t>Варилрикс</w:t>
      </w:r>
      <w:proofErr w:type="spellEnd"/>
      <w:r w:rsidRPr="003D07B7">
        <w:rPr>
          <w:rFonts w:ascii="Times New Roman" w:hAnsi="Times New Roman"/>
          <w:sz w:val="28"/>
          <w:szCs w:val="28"/>
        </w:rPr>
        <w:t xml:space="preserve"> </w:t>
      </w:r>
      <w:r w:rsidR="00C322E0" w:rsidRPr="003D07B7">
        <w:rPr>
          <w:rFonts w:ascii="Times New Roman" w:hAnsi="Times New Roman"/>
          <w:sz w:val="28"/>
          <w:szCs w:val="28"/>
        </w:rPr>
        <w:t>вакцин</w:t>
      </w:r>
      <w:r w:rsidRPr="003D07B7">
        <w:rPr>
          <w:rFonts w:ascii="Times New Roman" w:hAnsi="Times New Roman"/>
          <w:sz w:val="28"/>
          <w:szCs w:val="28"/>
          <w:lang w:val="kk-KZ"/>
        </w:rPr>
        <w:t>асының 1 дозасының</w:t>
      </w:r>
      <w:r w:rsidR="00C322E0" w:rsidRPr="003D07B7">
        <w:rPr>
          <w:rFonts w:ascii="Times New Roman" w:hAnsi="Times New Roman"/>
          <w:sz w:val="28"/>
          <w:szCs w:val="28"/>
        </w:rPr>
        <w:t xml:space="preserve"> </w:t>
      </w:r>
      <w:r w:rsidRPr="003D07B7">
        <w:rPr>
          <w:rFonts w:ascii="Times New Roman" w:hAnsi="Times New Roman"/>
          <w:sz w:val="28"/>
          <w:szCs w:val="28"/>
          <w:lang w:val="kk-KZ"/>
        </w:rPr>
        <w:t>э</w:t>
      </w:r>
      <w:proofErr w:type="spellStart"/>
      <w:r w:rsidRPr="003D07B7">
        <w:rPr>
          <w:rFonts w:ascii="Times New Roman" w:hAnsi="Times New Roman"/>
          <w:sz w:val="28"/>
          <w:szCs w:val="28"/>
        </w:rPr>
        <w:t>пидемиологи</w:t>
      </w:r>
      <w:proofErr w:type="spellEnd"/>
      <w:r w:rsidRPr="003D07B7">
        <w:rPr>
          <w:rFonts w:ascii="Times New Roman" w:hAnsi="Times New Roman"/>
          <w:sz w:val="28"/>
          <w:szCs w:val="28"/>
          <w:lang w:val="kk-KZ"/>
        </w:rPr>
        <w:t>ялық тиімділігі түрлі жағдайларда</w:t>
      </w:r>
      <w:r w:rsidR="00C322E0" w:rsidRPr="003D07B7">
        <w:rPr>
          <w:rFonts w:ascii="Times New Roman" w:hAnsi="Times New Roman"/>
          <w:sz w:val="28"/>
          <w:szCs w:val="28"/>
        </w:rPr>
        <w:t xml:space="preserve"> (</w:t>
      </w:r>
      <w:r w:rsidRPr="003D07B7">
        <w:rPr>
          <w:rFonts w:ascii="Times New Roman" w:hAnsi="Times New Roman"/>
          <w:sz w:val="28"/>
          <w:szCs w:val="28"/>
          <w:lang w:val="kk-KZ"/>
        </w:rPr>
        <w:t>аурудың таралуы</w:t>
      </w:r>
      <w:r w:rsidR="00C322E0" w:rsidRPr="003D07B7">
        <w:rPr>
          <w:rFonts w:ascii="Times New Roman" w:hAnsi="Times New Roman"/>
          <w:sz w:val="28"/>
          <w:szCs w:val="28"/>
        </w:rPr>
        <w:t xml:space="preserve">, </w:t>
      </w:r>
      <w:r w:rsidRPr="003D07B7">
        <w:rPr>
          <w:rFonts w:ascii="Times New Roman" w:hAnsi="Times New Roman"/>
          <w:sz w:val="28"/>
          <w:szCs w:val="28"/>
          <w:lang w:val="kk-KZ"/>
        </w:rPr>
        <w:t>жағдай-бақылау зерттеуі</w:t>
      </w:r>
      <w:r w:rsidR="00C322E0" w:rsidRPr="003D07B7">
        <w:rPr>
          <w:rFonts w:ascii="Times New Roman" w:hAnsi="Times New Roman"/>
          <w:sz w:val="28"/>
          <w:szCs w:val="28"/>
        </w:rPr>
        <w:t xml:space="preserve">, </w:t>
      </w:r>
      <w:r w:rsidRPr="003D07B7">
        <w:rPr>
          <w:rFonts w:ascii="Times New Roman" w:hAnsi="Times New Roman"/>
          <w:sz w:val="28"/>
          <w:szCs w:val="28"/>
          <w:lang w:val="kk-KZ"/>
        </w:rPr>
        <w:t>дерекқорды зерттеу</w:t>
      </w:r>
      <w:r w:rsidR="00C322E0" w:rsidRPr="003D07B7">
        <w:rPr>
          <w:rFonts w:ascii="Times New Roman" w:hAnsi="Times New Roman"/>
          <w:sz w:val="28"/>
          <w:szCs w:val="28"/>
        </w:rPr>
        <w:t>)</w:t>
      </w:r>
      <w:r w:rsidRPr="003D07B7">
        <w:rPr>
          <w:rFonts w:ascii="Times New Roman" w:hAnsi="Times New Roman"/>
          <w:sz w:val="28"/>
          <w:szCs w:val="28"/>
          <w:lang w:val="kk-KZ"/>
        </w:rPr>
        <w:t xml:space="preserve"> бағаланды</w:t>
      </w:r>
      <w:r w:rsidR="00C322E0" w:rsidRPr="003D07B7">
        <w:rPr>
          <w:rFonts w:ascii="Times New Roman" w:hAnsi="Times New Roman"/>
          <w:sz w:val="28"/>
          <w:szCs w:val="28"/>
        </w:rPr>
        <w:t xml:space="preserve">, </w:t>
      </w:r>
      <w:r w:rsidR="00390E63" w:rsidRPr="003D07B7">
        <w:rPr>
          <w:rFonts w:ascii="Times New Roman" w:hAnsi="Times New Roman"/>
          <w:sz w:val="28"/>
          <w:szCs w:val="28"/>
          <w:lang w:val="kk-KZ"/>
        </w:rPr>
        <w:t>тиімділік шамасының мәні</w:t>
      </w:r>
      <w:r w:rsidR="00C322E0" w:rsidRPr="003D07B7">
        <w:rPr>
          <w:rFonts w:ascii="Times New Roman" w:hAnsi="Times New Roman"/>
          <w:sz w:val="28"/>
          <w:szCs w:val="28"/>
        </w:rPr>
        <w:t xml:space="preserve"> </w:t>
      </w:r>
      <w:r w:rsidR="00390E63" w:rsidRPr="003D07B7">
        <w:rPr>
          <w:rFonts w:ascii="Times New Roman" w:hAnsi="Times New Roman"/>
          <w:sz w:val="28"/>
          <w:szCs w:val="28"/>
          <w:lang w:val="kk-KZ"/>
        </w:rPr>
        <w:t xml:space="preserve">ауырлығы кез келген дәрежедегі желшешекке қарсы </w:t>
      </w:r>
      <w:r w:rsidR="00C322E0" w:rsidRPr="003D07B7">
        <w:rPr>
          <w:rFonts w:ascii="Times New Roman" w:hAnsi="Times New Roman"/>
          <w:sz w:val="28"/>
          <w:szCs w:val="28"/>
        </w:rPr>
        <w:t>20</w:t>
      </w:r>
      <w:r w:rsidR="00390E63" w:rsidRPr="003D07B7">
        <w:rPr>
          <w:rFonts w:ascii="Times New Roman" w:hAnsi="Times New Roman"/>
          <w:sz w:val="28"/>
          <w:szCs w:val="28"/>
          <w:lang w:val="kk-KZ"/>
        </w:rPr>
        <w:t>-дан</w:t>
      </w:r>
      <w:r w:rsidR="00C322E0" w:rsidRPr="003D07B7">
        <w:rPr>
          <w:rFonts w:ascii="Times New Roman" w:hAnsi="Times New Roman"/>
          <w:sz w:val="28"/>
          <w:szCs w:val="28"/>
        </w:rPr>
        <w:t xml:space="preserve"> 92 % </w:t>
      </w:r>
      <w:r w:rsidR="00390E63" w:rsidRPr="003D07B7">
        <w:rPr>
          <w:rFonts w:ascii="Times New Roman" w:hAnsi="Times New Roman"/>
          <w:sz w:val="28"/>
          <w:szCs w:val="28"/>
          <w:lang w:val="kk-KZ"/>
        </w:rPr>
        <w:t>дейін және</w:t>
      </w:r>
      <w:r w:rsidR="00C322E0" w:rsidRPr="003D07B7">
        <w:rPr>
          <w:rFonts w:ascii="Times New Roman" w:hAnsi="Times New Roman"/>
          <w:sz w:val="28"/>
          <w:szCs w:val="28"/>
        </w:rPr>
        <w:t xml:space="preserve"> </w:t>
      </w:r>
      <w:r w:rsidR="00390E63" w:rsidRPr="003D07B7">
        <w:rPr>
          <w:rFonts w:ascii="Times New Roman" w:hAnsi="Times New Roman"/>
          <w:sz w:val="28"/>
          <w:szCs w:val="28"/>
          <w:lang w:val="kk-KZ"/>
        </w:rPr>
        <w:t>орташа және ауыр дәрежедегі желшешекке қарсы</w:t>
      </w:r>
      <w:r w:rsidR="00390E63" w:rsidRPr="003D07B7">
        <w:rPr>
          <w:rFonts w:ascii="Times New Roman" w:hAnsi="Times New Roman"/>
          <w:sz w:val="28"/>
          <w:szCs w:val="28"/>
        </w:rPr>
        <w:t xml:space="preserve"> </w:t>
      </w:r>
      <w:r w:rsidR="00C322E0" w:rsidRPr="003D07B7">
        <w:rPr>
          <w:rFonts w:ascii="Times New Roman" w:hAnsi="Times New Roman"/>
          <w:sz w:val="28"/>
          <w:szCs w:val="28"/>
        </w:rPr>
        <w:t>86</w:t>
      </w:r>
      <w:r w:rsidR="00390E63" w:rsidRPr="003D07B7">
        <w:rPr>
          <w:rFonts w:ascii="Times New Roman" w:hAnsi="Times New Roman"/>
          <w:sz w:val="28"/>
          <w:szCs w:val="28"/>
          <w:lang w:val="kk-KZ"/>
        </w:rPr>
        <w:t>-дан</w:t>
      </w:r>
      <w:r w:rsidR="00C322E0" w:rsidRPr="003D07B7">
        <w:rPr>
          <w:rFonts w:ascii="Times New Roman" w:hAnsi="Times New Roman"/>
          <w:sz w:val="28"/>
          <w:szCs w:val="28"/>
        </w:rPr>
        <w:t xml:space="preserve"> 100 % </w:t>
      </w:r>
      <w:r w:rsidR="00390E63" w:rsidRPr="003D07B7">
        <w:rPr>
          <w:rFonts w:ascii="Times New Roman" w:hAnsi="Times New Roman"/>
          <w:sz w:val="28"/>
          <w:szCs w:val="28"/>
          <w:lang w:val="kk-KZ"/>
        </w:rPr>
        <w:t>дейін ауытқыды</w:t>
      </w:r>
      <w:r w:rsidR="00C322E0" w:rsidRPr="003D07B7">
        <w:rPr>
          <w:rFonts w:ascii="Times New Roman" w:hAnsi="Times New Roman"/>
          <w:sz w:val="28"/>
          <w:szCs w:val="28"/>
        </w:rPr>
        <w:t xml:space="preserve">. </w:t>
      </w:r>
      <w:proofErr w:type="gramEnd"/>
    </w:p>
    <w:p w:rsidR="00C322E0" w:rsidRPr="003D07B7" w:rsidRDefault="00C322E0" w:rsidP="00C322E0">
      <w:pPr>
        <w:spacing w:after="0" w:line="240" w:lineRule="auto"/>
        <w:jc w:val="both"/>
        <w:rPr>
          <w:rFonts w:ascii="Times New Roman" w:hAnsi="Times New Roman"/>
          <w:sz w:val="28"/>
          <w:szCs w:val="28"/>
        </w:rPr>
      </w:pPr>
    </w:p>
    <w:p w:rsidR="00C322E0" w:rsidRPr="003D07B7" w:rsidRDefault="00390E63" w:rsidP="00C322E0">
      <w:pPr>
        <w:spacing w:after="0" w:line="240" w:lineRule="auto"/>
        <w:jc w:val="both"/>
        <w:rPr>
          <w:rFonts w:ascii="Times New Roman" w:hAnsi="Times New Roman"/>
          <w:sz w:val="28"/>
          <w:szCs w:val="28"/>
          <w:lang w:val="kk-KZ"/>
        </w:rPr>
      </w:pPr>
      <w:proofErr w:type="spellStart"/>
      <w:r w:rsidRPr="003D07B7">
        <w:rPr>
          <w:rFonts w:ascii="Times New Roman" w:hAnsi="Times New Roman"/>
          <w:sz w:val="28"/>
          <w:szCs w:val="28"/>
        </w:rPr>
        <w:t>Варилрикс</w:t>
      </w:r>
      <w:proofErr w:type="spellEnd"/>
      <w:r w:rsidRPr="003D07B7">
        <w:rPr>
          <w:rFonts w:ascii="Times New Roman" w:hAnsi="Times New Roman"/>
          <w:sz w:val="28"/>
          <w:szCs w:val="28"/>
        </w:rPr>
        <w:t xml:space="preserve"> вакцин</w:t>
      </w:r>
      <w:r w:rsidRPr="003D07B7">
        <w:rPr>
          <w:rFonts w:ascii="Times New Roman" w:hAnsi="Times New Roman"/>
          <w:sz w:val="28"/>
          <w:szCs w:val="28"/>
          <w:lang w:val="kk-KZ"/>
        </w:rPr>
        <w:t xml:space="preserve">асының 1 дозасын енгізу </w:t>
      </w:r>
      <w:r w:rsidR="00014455" w:rsidRPr="003D07B7">
        <w:rPr>
          <w:rFonts w:ascii="Times New Roman" w:hAnsi="Times New Roman"/>
          <w:sz w:val="28"/>
          <w:szCs w:val="28"/>
          <w:lang w:val="kk-KZ"/>
        </w:rPr>
        <w:t xml:space="preserve">желшешек себебінен ауруханаға түсу санын және балалар арасындағы </w:t>
      </w:r>
      <w:proofErr w:type="spellStart"/>
      <w:r w:rsidR="00014455" w:rsidRPr="003D07B7">
        <w:rPr>
          <w:rFonts w:ascii="Times New Roman" w:hAnsi="Times New Roman"/>
          <w:sz w:val="28"/>
          <w:szCs w:val="28"/>
        </w:rPr>
        <w:t>амбулатор</w:t>
      </w:r>
      <w:proofErr w:type="spellEnd"/>
      <w:r w:rsidR="0099214B" w:rsidRPr="003D07B7">
        <w:rPr>
          <w:rFonts w:ascii="Times New Roman" w:hAnsi="Times New Roman"/>
          <w:sz w:val="28"/>
          <w:szCs w:val="28"/>
          <w:lang w:val="kk-KZ"/>
        </w:rPr>
        <w:t>ияға бару</w:t>
      </w:r>
      <w:r w:rsidR="00014455" w:rsidRPr="003D07B7">
        <w:rPr>
          <w:rFonts w:ascii="Times New Roman" w:hAnsi="Times New Roman"/>
          <w:sz w:val="28"/>
          <w:szCs w:val="28"/>
          <w:lang w:val="kk-KZ"/>
        </w:rPr>
        <w:t xml:space="preserve"> санын</w:t>
      </w:r>
      <w:r w:rsidR="00C322E0" w:rsidRPr="003D07B7">
        <w:rPr>
          <w:rFonts w:ascii="Times New Roman" w:hAnsi="Times New Roman"/>
          <w:sz w:val="28"/>
          <w:szCs w:val="28"/>
        </w:rPr>
        <w:t xml:space="preserve"> </w:t>
      </w:r>
      <w:proofErr w:type="gramStart"/>
      <w:r w:rsidR="00014455" w:rsidRPr="003D07B7">
        <w:rPr>
          <w:rFonts w:ascii="Times New Roman" w:hAnsi="Times New Roman"/>
          <w:sz w:val="28"/>
          <w:szCs w:val="28"/>
          <w:lang w:val="kk-KZ"/>
        </w:rPr>
        <w:t>тиіс</w:t>
      </w:r>
      <w:proofErr w:type="gramEnd"/>
      <w:r w:rsidR="00014455" w:rsidRPr="003D07B7">
        <w:rPr>
          <w:rFonts w:ascii="Times New Roman" w:hAnsi="Times New Roman"/>
          <w:sz w:val="28"/>
          <w:szCs w:val="28"/>
          <w:lang w:val="kk-KZ"/>
        </w:rPr>
        <w:t xml:space="preserve">інше </w:t>
      </w:r>
      <w:r w:rsidR="00C322E0" w:rsidRPr="003D07B7">
        <w:rPr>
          <w:rFonts w:ascii="Times New Roman" w:hAnsi="Times New Roman"/>
          <w:sz w:val="28"/>
          <w:szCs w:val="28"/>
        </w:rPr>
        <w:t xml:space="preserve">81 % </w:t>
      </w:r>
      <w:r w:rsidR="00014455" w:rsidRPr="003D07B7">
        <w:rPr>
          <w:rFonts w:ascii="Times New Roman" w:hAnsi="Times New Roman"/>
          <w:sz w:val="28"/>
          <w:szCs w:val="28"/>
          <w:lang w:val="kk-KZ"/>
        </w:rPr>
        <w:t>және</w:t>
      </w:r>
      <w:r w:rsidR="00C322E0" w:rsidRPr="003D07B7">
        <w:rPr>
          <w:rFonts w:ascii="Times New Roman" w:hAnsi="Times New Roman"/>
          <w:sz w:val="28"/>
          <w:szCs w:val="28"/>
        </w:rPr>
        <w:t xml:space="preserve"> 87 %</w:t>
      </w:r>
      <w:r w:rsidR="00014455" w:rsidRPr="003D07B7">
        <w:rPr>
          <w:rFonts w:ascii="Times New Roman" w:hAnsi="Times New Roman"/>
          <w:sz w:val="28"/>
          <w:szCs w:val="28"/>
          <w:lang w:val="kk-KZ"/>
        </w:rPr>
        <w:t xml:space="preserve"> төмендетті</w:t>
      </w:r>
      <w:r w:rsidR="00C322E0" w:rsidRPr="003D07B7">
        <w:rPr>
          <w:rFonts w:ascii="Times New Roman" w:hAnsi="Times New Roman"/>
          <w:sz w:val="28"/>
          <w:szCs w:val="28"/>
        </w:rPr>
        <w:t>.</w:t>
      </w:r>
      <w:r w:rsidR="00014455" w:rsidRPr="003D07B7">
        <w:rPr>
          <w:rFonts w:ascii="Times New Roman" w:hAnsi="Times New Roman"/>
          <w:sz w:val="28"/>
          <w:szCs w:val="28"/>
          <w:lang w:val="kk-KZ"/>
        </w:rPr>
        <w:t xml:space="preserve"> </w:t>
      </w:r>
    </w:p>
    <w:p w:rsidR="00C322E0" w:rsidRPr="003D07B7" w:rsidRDefault="00C322E0" w:rsidP="00C322E0">
      <w:pPr>
        <w:spacing w:after="0" w:line="240" w:lineRule="auto"/>
        <w:jc w:val="both"/>
        <w:rPr>
          <w:rFonts w:ascii="Times New Roman" w:hAnsi="Times New Roman"/>
          <w:sz w:val="28"/>
          <w:szCs w:val="28"/>
        </w:rPr>
      </w:pPr>
    </w:p>
    <w:p w:rsidR="00C322E0" w:rsidRPr="003D07B7" w:rsidRDefault="00E722C8" w:rsidP="00C322E0">
      <w:pPr>
        <w:spacing w:after="0" w:line="240" w:lineRule="auto"/>
        <w:jc w:val="both"/>
        <w:rPr>
          <w:rFonts w:ascii="Times New Roman" w:hAnsi="Times New Roman"/>
          <w:sz w:val="28"/>
          <w:szCs w:val="28"/>
        </w:rPr>
      </w:pPr>
      <w:r w:rsidRPr="003D07B7">
        <w:rPr>
          <w:rFonts w:ascii="Times New Roman" w:hAnsi="Times New Roman"/>
          <w:sz w:val="28"/>
          <w:szCs w:val="28"/>
          <w:lang w:val="kk-KZ"/>
        </w:rPr>
        <w:t>Э</w:t>
      </w:r>
      <w:proofErr w:type="spellStart"/>
      <w:r w:rsidR="00C322E0" w:rsidRPr="003D07B7">
        <w:rPr>
          <w:rFonts w:ascii="Times New Roman" w:hAnsi="Times New Roman"/>
          <w:sz w:val="28"/>
          <w:szCs w:val="28"/>
        </w:rPr>
        <w:t>пидемиологи</w:t>
      </w:r>
      <w:proofErr w:type="spellEnd"/>
      <w:r w:rsidRPr="003D07B7">
        <w:rPr>
          <w:rFonts w:ascii="Times New Roman" w:hAnsi="Times New Roman"/>
          <w:sz w:val="28"/>
          <w:szCs w:val="28"/>
          <w:lang w:val="kk-KZ"/>
        </w:rPr>
        <w:t xml:space="preserve">ялық тиімділік бойынша деректер 1 дозаны енгізумен салыстырғанда 2 доза вакцина енгізгеннен кейін желшешектің «таралу» </w:t>
      </w:r>
      <w:r w:rsidR="00C322E0" w:rsidRPr="003D07B7">
        <w:rPr>
          <w:rFonts w:ascii="Times New Roman" w:hAnsi="Times New Roman"/>
          <w:sz w:val="28"/>
          <w:szCs w:val="28"/>
        </w:rPr>
        <w:t>эпизод</w:t>
      </w:r>
      <w:r w:rsidRPr="003D07B7">
        <w:rPr>
          <w:rFonts w:ascii="Times New Roman" w:hAnsi="Times New Roman"/>
          <w:sz w:val="28"/>
          <w:szCs w:val="28"/>
          <w:lang w:val="kk-KZ"/>
        </w:rPr>
        <w:t>тарының жиілігін</w:t>
      </w:r>
      <w:r w:rsidR="0099214B" w:rsidRPr="003D07B7">
        <w:rPr>
          <w:rFonts w:ascii="Times New Roman" w:hAnsi="Times New Roman"/>
          <w:sz w:val="28"/>
          <w:szCs w:val="28"/>
          <w:lang w:val="kk-KZ"/>
        </w:rPr>
        <w:t>ің</w:t>
      </w:r>
      <w:r w:rsidRPr="003D07B7">
        <w:rPr>
          <w:rFonts w:ascii="Times New Roman" w:hAnsi="Times New Roman"/>
          <w:sz w:val="28"/>
          <w:szCs w:val="28"/>
          <w:lang w:val="kk-KZ"/>
        </w:rPr>
        <w:t xml:space="preserve"> </w:t>
      </w:r>
      <w:r w:rsidR="0099214B" w:rsidRPr="003D07B7">
        <w:rPr>
          <w:rFonts w:ascii="Times New Roman" w:hAnsi="Times New Roman"/>
          <w:sz w:val="28"/>
          <w:szCs w:val="28"/>
          <w:lang w:val="kk-KZ"/>
        </w:rPr>
        <w:t>азаюын</w:t>
      </w:r>
      <w:r w:rsidRPr="003D07B7">
        <w:rPr>
          <w:rFonts w:ascii="Times New Roman" w:hAnsi="Times New Roman"/>
          <w:sz w:val="28"/>
          <w:szCs w:val="28"/>
          <w:lang w:val="kk-KZ"/>
        </w:rPr>
        <w:t xml:space="preserve"> және </w:t>
      </w:r>
      <w:r w:rsidR="0099214B" w:rsidRPr="003D07B7">
        <w:rPr>
          <w:rFonts w:ascii="Times New Roman" w:hAnsi="Times New Roman"/>
          <w:sz w:val="28"/>
          <w:szCs w:val="28"/>
          <w:lang w:val="kk-KZ"/>
        </w:rPr>
        <w:t>қорғау деңгейінің жоғарылайтынын</w:t>
      </w:r>
      <w:r w:rsidRPr="003D07B7">
        <w:rPr>
          <w:rFonts w:ascii="Times New Roman" w:hAnsi="Times New Roman"/>
          <w:sz w:val="28"/>
          <w:szCs w:val="28"/>
          <w:lang w:val="kk-KZ"/>
        </w:rPr>
        <w:t xml:space="preserve"> растады</w:t>
      </w:r>
      <w:r w:rsidR="00C322E0" w:rsidRPr="003D07B7">
        <w:rPr>
          <w:rFonts w:ascii="Times New Roman" w:hAnsi="Times New Roman"/>
          <w:sz w:val="28"/>
          <w:szCs w:val="28"/>
        </w:rPr>
        <w:t>.</w:t>
      </w:r>
    </w:p>
    <w:p w:rsidR="00C322E0" w:rsidRPr="003D07B7" w:rsidRDefault="00C322E0" w:rsidP="00C322E0">
      <w:pPr>
        <w:spacing w:after="0" w:line="240" w:lineRule="auto"/>
        <w:jc w:val="both"/>
        <w:rPr>
          <w:rFonts w:ascii="Times New Roman" w:hAnsi="Times New Roman"/>
          <w:sz w:val="28"/>
          <w:szCs w:val="28"/>
        </w:rPr>
      </w:pPr>
    </w:p>
    <w:p w:rsidR="00C322E0" w:rsidRPr="003D07B7" w:rsidRDefault="00C322E0" w:rsidP="00C322E0">
      <w:pPr>
        <w:spacing w:after="0" w:line="240" w:lineRule="auto"/>
        <w:jc w:val="both"/>
        <w:rPr>
          <w:rFonts w:ascii="Times New Roman" w:hAnsi="Times New Roman"/>
          <w:sz w:val="28"/>
          <w:szCs w:val="28"/>
        </w:rPr>
      </w:pPr>
      <w:r w:rsidRPr="003D07B7">
        <w:rPr>
          <w:rFonts w:ascii="Times New Roman" w:hAnsi="Times New Roman"/>
          <w:sz w:val="28"/>
          <w:szCs w:val="28"/>
        </w:rPr>
        <w:t xml:space="preserve">211 </w:t>
      </w:r>
      <w:r w:rsidR="003F5E7F" w:rsidRPr="003D07B7">
        <w:rPr>
          <w:rFonts w:ascii="Times New Roman" w:hAnsi="Times New Roman"/>
          <w:sz w:val="28"/>
          <w:szCs w:val="28"/>
          <w:lang w:val="kk-KZ"/>
        </w:rPr>
        <w:t>жасөспі</w:t>
      </w:r>
      <w:proofErr w:type="gramStart"/>
      <w:r w:rsidR="003F5E7F" w:rsidRPr="003D07B7">
        <w:rPr>
          <w:rFonts w:ascii="Times New Roman" w:hAnsi="Times New Roman"/>
          <w:sz w:val="28"/>
          <w:szCs w:val="28"/>
          <w:lang w:val="kk-KZ"/>
        </w:rPr>
        <w:t>р</w:t>
      </w:r>
      <w:proofErr w:type="gramEnd"/>
      <w:r w:rsidR="003F5E7F" w:rsidRPr="003D07B7">
        <w:rPr>
          <w:rFonts w:ascii="Times New Roman" w:hAnsi="Times New Roman"/>
          <w:sz w:val="28"/>
          <w:szCs w:val="28"/>
          <w:lang w:val="kk-KZ"/>
        </w:rPr>
        <w:t>ім және</w:t>
      </w:r>
      <w:r w:rsidRPr="003D07B7">
        <w:rPr>
          <w:rFonts w:ascii="Times New Roman" w:hAnsi="Times New Roman"/>
          <w:sz w:val="28"/>
          <w:szCs w:val="28"/>
        </w:rPr>
        <w:t xml:space="preserve"> 213 </w:t>
      </w:r>
      <w:r w:rsidR="003F5E7F" w:rsidRPr="003D07B7">
        <w:rPr>
          <w:rFonts w:ascii="Times New Roman" w:hAnsi="Times New Roman"/>
          <w:sz w:val="28"/>
          <w:szCs w:val="28"/>
          <w:lang w:val="kk-KZ"/>
        </w:rPr>
        <w:t xml:space="preserve">ересек қатысқан клиникалық зерттеулерде </w:t>
      </w:r>
      <w:r w:rsidRPr="003D07B7">
        <w:rPr>
          <w:rFonts w:ascii="Times New Roman" w:hAnsi="Times New Roman"/>
          <w:sz w:val="28"/>
          <w:szCs w:val="28"/>
        </w:rPr>
        <w:t>вакцин</w:t>
      </w:r>
      <w:r w:rsidR="003F5E7F" w:rsidRPr="003D07B7">
        <w:rPr>
          <w:rFonts w:ascii="Times New Roman" w:hAnsi="Times New Roman"/>
          <w:sz w:val="28"/>
          <w:szCs w:val="28"/>
          <w:lang w:val="kk-KZ"/>
        </w:rPr>
        <w:t>аның екінші дозасын енгізгеннен кейін 6 аптадан соң</w:t>
      </w:r>
      <w:r w:rsidRPr="003D07B7">
        <w:rPr>
          <w:rFonts w:ascii="Times New Roman" w:hAnsi="Times New Roman"/>
          <w:sz w:val="28"/>
          <w:szCs w:val="28"/>
        </w:rPr>
        <w:t xml:space="preserve"> </w:t>
      </w:r>
      <w:r w:rsidR="003F5E7F" w:rsidRPr="003D07B7">
        <w:rPr>
          <w:rFonts w:ascii="Times New Roman" w:hAnsi="Times New Roman"/>
          <w:sz w:val="28"/>
          <w:szCs w:val="28"/>
          <w:lang w:val="kk-KZ"/>
        </w:rPr>
        <w:t>қорғаныс деңгейі анықталды</w:t>
      </w:r>
      <w:r w:rsidRPr="003D07B7">
        <w:rPr>
          <w:rFonts w:ascii="Times New Roman" w:hAnsi="Times New Roman"/>
          <w:sz w:val="28"/>
          <w:szCs w:val="28"/>
        </w:rPr>
        <w:t xml:space="preserve">. 1637 </w:t>
      </w:r>
      <w:r w:rsidR="003F5E7F" w:rsidRPr="003D07B7">
        <w:rPr>
          <w:rFonts w:ascii="Times New Roman" w:hAnsi="Times New Roman"/>
          <w:sz w:val="28"/>
          <w:szCs w:val="28"/>
          <w:lang w:val="kk-KZ"/>
        </w:rPr>
        <w:t>баланың барлығы</w:t>
      </w:r>
      <w:r w:rsidR="0099214B" w:rsidRPr="003D07B7">
        <w:rPr>
          <w:rFonts w:ascii="Times New Roman" w:hAnsi="Times New Roman"/>
          <w:sz w:val="28"/>
          <w:szCs w:val="28"/>
          <w:lang w:val="kk-KZ"/>
        </w:rPr>
        <w:t>нан</w:t>
      </w:r>
      <w:r w:rsidR="003F5E7F" w:rsidRPr="003D07B7">
        <w:rPr>
          <w:rFonts w:ascii="Times New Roman" w:hAnsi="Times New Roman"/>
          <w:sz w:val="28"/>
          <w:szCs w:val="28"/>
          <w:lang w:val="kk-KZ"/>
        </w:rPr>
        <w:t xml:space="preserve"> дерлік</w:t>
      </w:r>
      <w:r w:rsidRPr="003D07B7">
        <w:rPr>
          <w:rFonts w:ascii="Times New Roman" w:hAnsi="Times New Roman"/>
          <w:sz w:val="28"/>
          <w:szCs w:val="28"/>
        </w:rPr>
        <w:t xml:space="preserve"> </w:t>
      </w:r>
      <w:r w:rsidR="003F5E7F" w:rsidRPr="003D07B7">
        <w:rPr>
          <w:rFonts w:ascii="Times New Roman" w:hAnsi="Times New Roman"/>
          <w:sz w:val="28"/>
          <w:szCs w:val="28"/>
        </w:rPr>
        <w:t>(98,7%) вакцин</w:t>
      </w:r>
      <w:r w:rsidR="003F5E7F" w:rsidRPr="003D07B7">
        <w:rPr>
          <w:rFonts w:ascii="Times New Roman" w:hAnsi="Times New Roman"/>
          <w:sz w:val="28"/>
          <w:szCs w:val="28"/>
          <w:lang w:val="kk-KZ"/>
        </w:rPr>
        <w:t>аның бірінші дозасын енгізгеннен кейін 6 аптадан соң</w:t>
      </w:r>
      <w:r w:rsidR="003F5E7F" w:rsidRPr="003D07B7">
        <w:rPr>
          <w:rFonts w:ascii="Times New Roman" w:hAnsi="Times New Roman"/>
          <w:sz w:val="28"/>
          <w:szCs w:val="28"/>
        </w:rPr>
        <w:t xml:space="preserve"> </w:t>
      </w:r>
      <w:r w:rsidR="003F5E7F" w:rsidRPr="003D07B7">
        <w:rPr>
          <w:rFonts w:ascii="Times New Roman" w:hAnsi="Times New Roman"/>
          <w:sz w:val="28"/>
          <w:szCs w:val="28"/>
          <w:lang w:val="kk-KZ"/>
        </w:rPr>
        <w:t>қорғаныс деңгейі анықталды</w:t>
      </w:r>
      <w:r w:rsidRPr="003D07B7">
        <w:rPr>
          <w:rFonts w:ascii="Times New Roman" w:hAnsi="Times New Roman"/>
          <w:sz w:val="28"/>
          <w:szCs w:val="28"/>
        </w:rPr>
        <w:t>.</w:t>
      </w:r>
    </w:p>
    <w:p w:rsidR="00C322E0" w:rsidRPr="003D07B7" w:rsidRDefault="00C322E0" w:rsidP="00C322E0">
      <w:pPr>
        <w:spacing w:after="0" w:line="240" w:lineRule="auto"/>
        <w:jc w:val="both"/>
        <w:rPr>
          <w:rFonts w:ascii="Times New Roman" w:hAnsi="Times New Roman"/>
          <w:sz w:val="28"/>
          <w:szCs w:val="28"/>
        </w:rPr>
      </w:pPr>
    </w:p>
    <w:p w:rsidR="00C322E0" w:rsidRPr="003D07B7" w:rsidRDefault="003F5E7F"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9 айдан 12 жасқа дейінгі балалардың барлығында дерлік </w:t>
      </w:r>
      <w:r w:rsidR="00C322E0" w:rsidRPr="003D07B7">
        <w:rPr>
          <w:rFonts w:ascii="Times New Roman" w:hAnsi="Times New Roman"/>
          <w:sz w:val="28"/>
          <w:szCs w:val="28"/>
        </w:rPr>
        <w:t xml:space="preserve">(≥98,7%) </w:t>
      </w:r>
      <w:r w:rsidRPr="003D07B7">
        <w:rPr>
          <w:rFonts w:ascii="Times New Roman" w:hAnsi="Times New Roman"/>
          <w:sz w:val="28"/>
          <w:szCs w:val="28"/>
        </w:rPr>
        <w:t>вакцин</w:t>
      </w:r>
      <w:r w:rsidRPr="003D07B7">
        <w:rPr>
          <w:rFonts w:ascii="Times New Roman" w:hAnsi="Times New Roman"/>
          <w:sz w:val="28"/>
          <w:szCs w:val="28"/>
          <w:lang w:val="kk-KZ"/>
        </w:rPr>
        <w:t>аның бірінші дозасын енгізгеннен кейін алты аптадан соң</w:t>
      </w:r>
      <w:r w:rsidRPr="003D07B7">
        <w:rPr>
          <w:rFonts w:ascii="Times New Roman" w:hAnsi="Times New Roman"/>
          <w:sz w:val="28"/>
          <w:szCs w:val="28"/>
        </w:rPr>
        <w:t xml:space="preserve"> </w:t>
      </w:r>
      <w:r w:rsidRPr="003D07B7">
        <w:rPr>
          <w:rFonts w:ascii="Times New Roman" w:hAnsi="Times New Roman"/>
          <w:sz w:val="28"/>
          <w:szCs w:val="28"/>
          <w:lang w:val="kk-KZ"/>
        </w:rPr>
        <w:t xml:space="preserve">антиденелер титрі </w:t>
      </w:r>
      <w:r w:rsidRPr="003D07B7">
        <w:rPr>
          <w:rFonts w:ascii="Times New Roman" w:hAnsi="Times New Roman"/>
          <w:sz w:val="28"/>
          <w:szCs w:val="28"/>
          <w:u w:val="single"/>
        </w:rPr>
        <w:t>&gt;</w:t>
      </w:r>
      <w:r w:rsidRPr="003D07B7">
        <w:rPr>
          <w:rFonts w:ascii="Times New Roman" w:hAnsi="Times New Roman"/>
          <w:sz w:val="28"/>
          <w:szCs w:val="28"/>
        </w:rPr>
        <w:t xml:space="preserve"> ¼</w:t>
      </w:r>
      <w:r w:rsidRPr="003D07B7">
        <w:rPr>
          <w:rFonts w:ascii="Times New Roman" w:hAnsi="Times New Roman"/>
          <w:sz w:val="28"/>
          <w:szCs w:val="28"/>
          <w:lang w:val="kk-KZ"/>
        </w:rPr>
        <w:t xml:space="preserve"> анықталды.</w:t>
      </w:r>
    </w:p>
    <w:p w:rsidR="00C322E0" w:rsidRPr="003D07B7" w:rsidRDefault="00C322E0" w:rsidP="00C322E0">
      <w:pPr>
        <w:spacing w:after="0" w:line="240" w:lineRule="auto"/>
        <w:jc w:val="both"/>
        <w:rPr>
          <w:rFonts w:ascii="Times New Roman" w:hAnsi="Times New Roman"/>
          <w:sz w:val="28"/>
          <w:szCs w:val="28"/>
          <w:lang w:val="kk-KZ"/>
        </w:rPr>
      </w:pPr>
    </w:p>
    <w:p w:rsidR="00C322E0" w:rsidRPr="003D07B7" w:rsidRDefault="003F5E7F"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lastRenderedPageBreak/>
        <w:t xml:space="preserve">9 айдан 6 жасқа дейінгі 659 баланың барлығында </w:t>
      </w:r>
      <w:r w:rsidR="007C52DC" w:rsidRPr="003D07B7">
        <w:rPr>
          <w:rFonts w:ascii="Times New Roman" w:hAnsi="Times New Roman"/>
          <w:sz w:val="28"/>
          <w:szCs w:val="28"/>
          <w:lang w:val="kk-KZ"/>
        </w:rPr>
        <w:t>Варилрикс вакцинасының екінші дозасын енгізгеннен кейін немесе желшешекке қарсы басқа вакцинаның бірінші дозасын</w:t>
      </w:r>
      <w:r w:rsidR="00C322E0" w:rsidRPr="003D07B7">
        <w:rPr>
          <w:rFonts w:ascii="Times New Roman" w:hAnsi="Times New Roman"/>
          <w:sz w:val="28"/>
          <w:szCs w:val="28"/>
          <w:lang w:val="kk-KZ"/>
        </w:rPr>
        <w:t xml:space="preserve"> </w:t>
      </w:r>
      <w:r w:rsidR="007C52DC" w:rsidRPr="003D07B7">
        <w:rPr>
          <w:rFonts w:ascii="Times New Roman" w:hAnsi="Times New Roman"/>
          <w:sz w:val="28"/>
          <w:szCs w:val="28"/>
          <w:lang w:val="kk-KZ"/>
        </w:rPr>
        <w:t xml:space="preserve">енгізгеннен кейін 6-18 аптадан соң антиденелер титрі </w:t>
      </w:r>
      <w:r w:rsidR="007C52DC" w:rsidRPr="003D07B7">
        <w:rPr>
          <w:rFonts w:ascii="Times New Roman" w:hAnsi="Times New Roman"/>
          <w:sz w:val="28"/>
          <w:szCs w:val="28"/>
          <w:u w:val="single"/>
          <w:lang w:val="kk-KZ"/>
        </w:rPr>
        <w:t>&gt;</w:t>
      </w:r>
      <w:r w:rsidR="007C52DC" w:rsidRPr="003D07B7">
        <w:rPr>
          <w:rFonts w:ascii="Times New Roman" w:hAnsi="Times New Roman"/>
          <w:sz w:val="28"/>
          <w:szCs w:val="28"/>
          <w:lang w:val="kk-KZ"/>
        </w:rPr>
        <w:t xml:space="preserve"> ¼ анықталды</w:t>
      </w:r>
      <w:r w:rsidR="00C322E0" w:rsidRPr="003D07B7">
        <w:rPr>
          <w:rFonts w:ascii="Times New Roman" w:hAnsi="Times New Roman"/>
          <w:sz w:val="28"/>
          <w:szCs w:val="28"/>
          <w:lang w:val="kk-KZ"/>
        </w:rPr>
        <w:t>.</w:t>
      </w:r>
      <w:r w:rsidR="007C52DC" w:rsidRPr="003D07B7">
        <w:rPr>
          <w:rFonts w:ascii="Times New Roman" w:hAnsi="Times New Roman"/>
          <w:sz w:val="28"/>
          <w:szCs w:val="28"/>
          <w:lang w:val="kk-KZ"/>
        </w:rPr>
        <w:t xml:space="preserve"> 1-ші доза мен 2-ші дозаның арасында антиденелердің орташа</w:t>
      </w:r>
      <w:r w:rsidR="00C322E0" w:rsidRPr="003D07B7">
        <w:rPr>
          <w:rFonts w:ascii="Times New Roman" w:hAnsi="Times New Roman"/>
          <w:sz w:val="28"/>
          <w:szCs w:val="28"/>
          <w:lang w:val="kk-KZ"/>
        </w:rPr>
        <w:t xml:space="preserve"> геометри</w:t>
      </w:r>
      <w:r w:rsidR="007C52DC" w:rsidRPr="003D07B7">
        <w:rPr>
          <w:rFonts w:ascii="Times New Roman" w:hAnsi="Times New Roman"/>
          <w:sz w:val="28"/>
          <w:szCs w:val="28"/>
          <w:lang w:val="kk-KZ"/>
        </w:rPr>
        <w:t>ялық</w:t>
      </w:r>
      <w:r w:rsidR="00C322E0" w:rsidRPr="003D07B7">
        <w:rPr>
          <w:rFonts w:ascii="Times New Roman" w:hAnsi="Times New Roman"/>
          <w:sz w:val="28"/>
          <w:szCs w:val="28"/>
          <w:lang w:val="kk-KZ"/>
        </w:rPr>
        <w:t xml:space="preserve"> титр</w:t>
      </w:r>
      <w:r w:rsidR="007C52DC" w:rsidRPr="003D07B7">
        <w:rPr>
          <w:rFonts w:ascii="Times New Roman" w:hAnsi="Times New Roman"/>
          <w:sz w:val="28"/>
          <w:szCs w:val="28"/>
          <w:lang w:val="kk-KZ"/>
        </w:rPr>
        <w:t>і</w:t>
      </w:r>
      <w:r w:rsidR="00C322E0" w:rsidRPr="003D07B7">
        <w:rPr>
          <w:rFonts w:ascii="Times New Roman" w:hAnsi="Times New Roman"/>
          <w:sz w:val="28"/>
          <w:szCs w:val="28"/>
          <w:lang w:val="kk-KZ"/>
        </w:rPr>
        <w:t xml:space="preserve"> (Geometric mean antibody titers (GMT)</w:t>
      </w:r>
      <w:r w:rsidR="00C322E0" w:rsidRPr="003D07B7" w:rsidDel="00F3490A">
        <w:rPr>
          <w:rFonts w:ascii="Times New Roman" w:hAnsi="Times New Roman"/>
          <w:sz w:val="28"/>
          <w:szCs w:val="28"/>
          <w:lang w:val="kk-KZ"/>
        </w:rPr>
        <w:t xml:space="preserve"> </w:t>
      </w:r>
      <w:r w:rsidR="00C322E0" w:rsidRPr="003D07B7">
        <w:rPr>
          <w:rFonts w:ascii="Times New Roman" w:hAnsi="Times New Roman"/>
          <w:sz w:val="28"/>
          <w:szCs w:val="28"/>
          <w:lang w:val="kk-KZ"/>
        </w:rPr>
        <w:t xml:space="preserve"> (</w:t>
      </w:r>
      <w:r w:rsidR="007C52DC" w:rsidRPr="003D07B7">
        <w:rPr>
          <w:rFonts w:ascii="Times New Roman" w:hAnsi="Times New Roman"/>
          <w:sz w:val="28"/>
          <w:szCs w:val="28"/>
          <w:lang w:val="kk-KZ"/>
        </w:rPr>
        <w:t>13 ретке дейін</w:t>
      </w:r>
      <w:r w:rsidR="00C322E0" w:rsidRPr="003D07B7">
        <w:rPr>
          <w:rFonts w:ascii="Times New Roman" w:hAnsi="Times New Roman"/>
          <w:sz w:val="28"/>
          <w:szCs w:val="28"/>
          <w:lang w:val="kk-KZ"/>
        </w:rPr>
        <w:t xml:space="preserve">) </w:t>
      </w:r>
      <w:r w:rsidR="007C52DC" w:rsidRPr="003D07B7">
        <w:rPr>
          <w:rFonts w:ascii="Times New Roman" w:hAnsi="Times New Roman"/>
          <w:sz w:val="28"/>
          <w:szCs w:val="28"/>
          <w:lang w:val="kk-KZ"/>
        </w:rPr>
        <w:t>деңгейінің едәуір жоғарылауы белгіленді</w:t>
      </w:r>
      <w:r w:rsidR="00C322E0" w:rsidRPr="003D07B7">
        <w:rPr>
          <w:rFonts w:ascii="Times New Roman" w:hAnsi="Times New Roman"/>
          <w:sz w:val="28"/>
          <w:szCs w:val="28"/>
          <w:lang w:val="kk-KZ"/>
        </w:rPr>
        <w:t>.</w:t>
      </w:r>
    </w:p>
    <w:p w:rsidR="00C322E0" w:rsidRPr="003D07B7" w:rsidRDefault="00C322E0" w:rsidP="00C322E0">
      <w:pPr>
        <w:spacing w:after="0" w:line="240" w:lineRule="auto"/>
        <w:jc w:val="both"/>
        <w:rPr>
          <w:rFonts w:ascii="Times New Roman" w:hAnsi="Times New Roman"/>
          <w:sz w:val="28"/>
          <w:szCs w:val="28"/>
          <w:lang w:val="kk-KZ"/>
        </w:rPr>
      </w:pPr>
    </w:p>
    <w:p w:rsidR="00C322E0" w:rsidRPr="003D07B7" w:rsidRDefault="007C52DC"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Дегенмен</w:t>
      </w:r>
      <w:r w:rsidR="00C322E0" w:rsidRPr="003D07B7">
        <w:rPr>
          <w:rFonts w:ascii="Times New Roman" w:hAnsi="Times New Roman"/>
          <w:sz w:val="28"/>
          <w:szCs w:val="28"/>
          <w:lang w:val="kk-KZ"/>
        </w:rPr>
        <w:t xml:space="preserve">, </w:t>
      </w:r>
      <w:r w:rsidR="003E1353" w:rsidRPr="003D07B7">
        <w:rPr>
          <w:rFonts w:ascii="Times New Roman" w:hAnsi="Times New Roman"/>
          <w:sz w:val="28"/>
          <w:szCs w:val="28"/>
          <w:lang w:val="kk-KZ"/>
        </w:rPr>
        <w:t>құрамында варицелла бар басқа вакцина енгізілген жасөспірімдер (≥13 жас) мен ересектерде Варилрикстің екінші дозасының қауіпсіздігі мен иммуногенділігі</w:t>
      </w:r>
      <w:r w:rsidR="00C322E0" w:rsidRPr="003D07B7">
        <w:rPr>
          <w:rFonts w:ascii="Times New Roman" w:hAnsi="Times New Roman"/>
          <w:sz w:val="28"/>
          <w:szCs w:val="28"/>
          <w:lang w:val="kk-KZ"/>
        </w:rPr>
        <w:t xml:space="preserve"> </w:t>
      </w:r>
      <w:r w:rsidR="003E1353" w:rsidRPr="003D07B7">
        <w:rPr>
          <w:rFonts w:ascii="Times New Roman" w:hAnsi="Times New Roman"/>
          <w:sz w:val="28"/>
          <w:szCs w:val="28"/>
          <w:lang w:val="kk-KZ"/>
        </w:rPr>
        <w:t>клиникалық сынақтарда арнайы зерттелмеді</w:t>
      </w:r>
      <w:r w:rsidR="00C322E0" w:rsidRPr="003D07B7">
        <w:rPr>
          <w:rFonts w:ascii="Times New Roman" w:hAnsi="Times New Roman"/>
          <w:sz w:val="28"/>
          <w:szCs w:val="28"/>
          <w:lang w:val="kk-KZ"/>
        </w:rPr>
        <w:t>.</w:t>
      </w:r>
    </w:p>
    <w:p w:rsidR="00C322E0" w:rsidRPr="003D07B7" w:rsidRDefault="00C322E0" w:rsidP="00C322E0">
      <w:pPr>
        <w:spacing w:after="0" w:line="240" w:lineRule="auto"/>
        <w:jc w:val="both"/>
        <w:rPr>
          <w:rFonts w:ascii="Times New Roman" w:hAnsi="Times New Roman"/>
          <w:sz w:val="28"/>
          <w:szCs w:val="28"/>
          <w:lang w:val="kk-KZ"/>
        </w:rPr>
      </w:pPr>
    </w:p>
    <w:p w:rsidR="00C322E0" w:rsidRPr="003D07B7" w:rsidRDefault="003E1353"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Вакцинацияланған </w:t>
      </w:r>
      <w:r w:rsidR="00C322E0" w:rsidRPr="003D07B7">
        <w:rPr>
          <w:rFonts w:ascii="Times New Roman" w:hAnsi="Times New Roman"/>
          <w:sz w:val="28"/>
          <w:szCs w:val="28"/>
          <w:lang w:val="kk-KZ"/>
        </w:rPr>
        <w:t xml:space="preserve">159 </w:t>
      </w:r>
      <w:r w:rsidRPr="003D07B7">
        <w:rPr>
          <w:rFonts w:ascii="Times New Roman" w:hAnsi="Times New Roman"/>
          <w:sz w:val="28"/>
          <w:szCs w:val="28"/>
          <w:lang w:val="kk-KZ"/>
        </w:rPr>
        <w:t>ересек</w:t>
      </w:r>
      <w:r w:rsidR="00C322E0" w:rsidRPr="003D07B7">
        <w:rPr>
          <w:rFonts w:ascii="Times New Roman" w:hAnsi="Times New Roman"/>
          <w:sz w:val="28"/>
          <w:szCs w:val="28"/>
          <w:lang w:val="kk-KZ"/>
        </w:rPr>
        <w:t xml:space="preserve"> медицин</w:t>
      </w:r>
      <w:r w:rsidRPr="003D07B7">
        <w:rPr>
          <w:rFonts w:ascii="Times New Roman" w:hAnsi="Times New Roman"/>
          <w:sz w:val="28"/>
          <w:szCs w:val="28"/>
          <w:lang w:val="kk-KZ"/>
        </w:rPr>
        <w:t>а қызметкерінің қатысуымен 2 жыл бойы жүргізілген кезекті зерттеуде</w:t>
      </w:r>
      <w:r w:rsidR="00C322E0" w:rsidRPr="003D07B7">
        <w:rPr>
          <w:rFonts w:ascii="Times New Roman" w:hAnsi="Times New Roman"/>
          <w:sz w:val="28"/>
          <w:szCs w:val="28"/>
          <w:lang w:val="kk-KZ"/>
        </w:rPr>
        <w:t xml:space="preserve"> </w:t>
      </w:r>
      <w:r w:rsidRPr="003D07B7">
        <w:rPr>
          <w:rFonts w:ascii="Times New Roman" w:hAnsi="Times New Roman"/>
          <w:sz w:val="28"/>
          <w:szCs w:val="28"/>
          <w:lang w:val="kk-KZ"/>
        </w:rPr>
        <w:t>желшешектің жабайы типіне шалдыққан адамдармен қатынаста болғанын хабарлаған вакцинацияланғандардың 72-ден 2-сі (3%)</w:t>
      </w:r>
      <w:r w:rsidR="00C322E0" w:rsidRPr="003D07B7">
        <w:rPr>
          <w:rFonts w:ascii="Times New Roman" w:hAnsi="Times New Roman"/>
          <w:sz w:val="28"/>
          <w:szCs w:val="28"/>
          <w:lang w:val="kk-KZ"/>
        </w:rPr>
        <w:t xml:space="preserve"> </w:t>
      </w:r>
      <w:r w:rsidRPr="003D07B7">
        <w:rPr>
          <w:rFonts w:ascii="Times New Roman" w:hAnsi="Times New Roman"/>
          <w:sz w:val="28"/>
          <w:szCs w:val="28"/>
          <w:lang w:val="kk-KZ"/>
        </w:rPr>
        <w:t>жеңіл өтпелі ауруға ұшырады</w:t>
      </w:r>
      <w:r w:rsidR="00C322E0" w:rsidRPr="003D07B7">
        <w:rPr>
          <w:rFonts w:ascii="Times New Roman" w:hAnsi="Times New Roman"/>
          <w:sz w:val="28"/>
          <w:szCs w:val="28"/>
          <w:lang w:val="kk-KZ"/>
        </w:rPr>
        <w:t xml:space="preserve">. </w:t>
      </w:r>
      <w:r w:rsidRPr="003D07B7">
        <w:rPr>
          <w:rFonts w:ascii="Times New Roman" w:hAnsi="Times New Roman"/>
          <w:sz w:val="28"/>
          <w:szCs w:val="28"/>
          <w:lang w:val="kk-KZ"/>
        </w:rPr>
        <w:t>Вакцинацияланғандардың үштен бірге жуығында келесі кезең ішінде антиденелер титрінің ұлғаюы анықталды</w:t>
      </w:r>
      <w:r w:rsidR="00C322E0" w:rsidRPr="003D07B7">
        <w:rPr>
          <w:rFonts w:ascii="Times New Roman" w:hAnsi="Times New Roman"/>
          <w:sz w:val="28"/>
          <w:szCs w:val="28"/>
          <w:lang w:val="kk-KZ"/>
        </w:rPr>
        <w:t xml:space="preserve">, </w:t>
      </w:r>
      <w:r w:rsidRPr="003D07B7">
        <w:rPr>
          <w:rFonts w:ascii="Times New Roman" w:hAnsi="Times New Roman"/>
          <w:sz w:val="28"/>
          <w:szCs w:val="28"/>
          <w:lang w:val="kk-KZ"/>
        </w:rPr>
        <w:t>бұл</w:t>
      </w:r>
      <w:r w:rsidR="00C322E0" w:rsidRPr="003D07B7">
        <w:rPr>
          <w:rFonts w:ascii="Times New Roman" w:hAnsi="Times New Roman"/>
          <w:sz w:val="28"/>
          <w:szCs w:val="28"/>
          <w:lang w:val="kk-KZ"/>
        </w:rPr>
        <w:t xml:space="preserve"> </w:t>
      </w:r>
      <w:r w:rsidRPr="003D07B7">
        <w:rPr>
          <w:rFonts w:ascii="Times New Roman" w:hAnsi="Times New Roman"/>
          <w:sz w:val="28"/>
          <w:szCs w:val="28"/>
          <w:lang w:val="kk-KZ"/>
        </w:rPr>
        <w:t xml:space="preserve">желшешек </w:t>
      </w:r>
      <w:r w:rsidR="00C322E0" w:rsidRPr="003D07B7">
        <w:rPr>
          <w:rFonts w:ascii="Times New Roman" w:hAnsi="Times New Roman"/>
          <w:sz w:val="28"/>
          <w:szCs w:val="28"/>
          <w:lang w:val="kk-KZ"/>
        </w:rPr>
        <w:t>инфекци</w:t>
      </w:r>
      <w:r w:rsidRPr="003D07B7">
        <w:rPr>
          <w:rFonts w:ascii="Times New Roman" w:hAnsi="Times New Roman"/>
          <w:sz w:val="28"/>
          <w:szCs w:val="28"/>
          <w:lang w:val="kk-KZ"/>
        </w:rPr>
        <w:t>ясының клиникалық дәлелінсіз вируспен жанасқандығын растайды</w:t>
      </w:r>
      <w:r w:rsidR="00C322E0" w:rsidRPr="003D07B7">
        <w:rPr>
          <w:rFonts w:ascii="Times New Roman" w:hAnsi="Times New Roman"/>
          <w:sz w:val="28"/>
          <w:szCs w:val="28"/>
          <w:lang w:val="kk-KZ"/>
        </w:rPr>
        <w:t>.</w:t>
      </w:r>
    </w:p>
    <w:p w:rsidR="00C322E0" w:rsidRPr="003D07B7" w:rsidRDefault="00C322E0" w:rsidP="00C322E0">
      <w:pPr>
        <w:spacing w:after="0" w:line="240" w:lineRule="auto"/>
        <w:jc w:val="both"/>
        <w:rPr>
          <w:rFonts w:ascii="Times New Roman" w:hAnsi="Times New Roman"/>
          <w:sz w:val="28"/>
          <w:szCs w:val="28"/>
          <w:lang w:val="kk-KZ"/>
        </w:rPr>
      </w:pPr>
    </w:p>
    <w:p w:rsidR="00C322E0" w:rsidRPr="003D07B7" w:rsidRDefault="00BA0AA2" w:rsidP="00C322E0">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Қаз</w:t>
      </w:r>
      <w:r w:rsidR="003E1353" w:rsidRPr="003D07B7">
        <w:rPr>
          <w:rFonts w:ascii="Times New Roman" w:hAnsi="Times New Roman"/>
          <w:sz w:val="28"/>
          <w:szCs w:val="28"/>
          <w:lang w:val="kk-KZ"/>
        </w:rPr>
        <w:t>іргі уақытта</w:t>
      </w:r>
      <w:r w:rsidR="00C322E0" w:rsidRPr="003D07B7">
        <w:rPr>
          <w:rFonts w:ascii="Times New Roman" w:hAnsi="Times New Roman"/>
          <w:sz w:val="28"/>
          <w:szCs w:val="28"/>
          <w:lang w:val="kk-KZ"/>
        </w:rPr>
        <w:t xml:space="preserve"> </w:t>
      </w:r>
      <w:r w:rsidR="003E1353" w:rsidRPr="003D07B7">
        <w:rPr>
          <w:rFonts w:ascii="Times New Roman" w:hAnsi="Times New Roman"/>
          <w:sz w:val="28"/>
          <w:szCs w:val="28"/>
          <w:lang w:val="kk-KZ"/>
        </w:rPr>
        <w:t xml:space="preserve">Oka-штамм вирусының </w:t>
      </w:r>
      <w:r w:rsidR="00C322E0" w:rsidRPr="003D07B7">
        <w:rPr>
          <w:rFonts w:ascii="Times New Roman" w:hAnsi="Times New Roman"/>
          <w:sz w:val="28"/>
          <w:szCs w:val="28"/>
          <w:lang w:val="kk-KZ"/>
        </w:rPr>
        <w:t>реактиваци</w:t>
      </w:r>
      <w:r w:rsidR="003E1353" w:rsidRPr="003D07B7">
        <w:rPr>
          <w:rFonts w:ascii="Times New Roman" w:hAnsi="Times New Roman"/>
          <w:sz w:val="28"/>
          <w:szCs w:val="28"/>
          <w:lang w:val="kk-KZ"/>
        </w:rPr>
        <w:t>ясы себебінен кейінірек белдемелі теміреткі туындайтын вакцинацияланғандардың пайызы белгісіз</w:t>
      </w:r>
      <w:r w:rsidR="00C322E0" w:rsidRPr="003D07B7">
        <w:rPr>
          <w:rFonts w:ascii="Times New Roman" w:hAnsi="Times New Roman"/>
          <w:sz w:val="28"/>
          <w:szCs w:val="28"/>
          <w:lang w:val="kk-KZ"/>
        </w:rPr>
        <w:t xml:space="preserve">. </w:t>
      </w:r>
      <w:r w:rsidR="003E1353" w:rsidRPr="003D07B7">
        <w:rPr>
          <w:rFonts w:ascii="Times New Roman" w:hAnsi="Times New Roman"/>
          <w:sz w:val="28"/>
          <w:szCs w:val="28"/>
          <w:lang w:val="kk-KZ"/>
        </w:rPr>
        <w:t>Алайда</w:t>
      </w:r>
      <w:r w:rsidR="00C322E0" w:rsidRPr="003D07B7">
        <w:rPr>
          <w:rFonts w:ascii="Times New Roman" w:hAnsi="Times New Roman"/>
          <w:sz w:val="28"/>
          <w:szCs w:val="28"/>
          <w:lang w:val="kk-KZ"/>
        </w:rPr>
        <w:t>, герпес</w:t>
      </w:r>
      <w:r w:rsidR="002E2094" w:rsidRPr="003D07B7">
        <w:rPr>
          <w:rFonts w:ascii="Times New Roman" w:hAnsi="Times New Roman"/>
          <w:sz w:val="28"/>
          <w:szCs w:val="28"/>
          <w:lang w:val="kk-KZ"/>
        </w:rPr>
        <w:t>тің туындау қаупі</w:t>
      </w:r>
      <w:r w:rsidR="00C322E0" w:rsidRPr="003D07B7">
        <w:rPr>
          <w:rFonts w:ascii="Times New Roman" w:hAnsi="Times New Roman"/>
          <w:sz w:val="28"/>
          <w:szCs w:val="28"/>
          <w:lang w:val="kk-KZ"/>
        </w:rPr>
        <w:t xml:space="preserve"> </w:t>
      </w:r>
      <w:r w:rsidR="002E2094" w:rsidRPr="003D07B7">
        <w:rPr>
          <w:rFonts w:ascii="Times New Roman" w:hAnsi="Times New Roman"/>
          <w:sz w:val="28"/>
          <w:szCs w:val="28"/>
          <w:lang w:val="kk-KZ"/>
        </w:rPr>
        <w:t xml:space="preserve">вакциналық штаммның әлсіреуі себебінен жабайы типті </w:t>
      </w:r>
      <w:r w:rsidR="00C322E0" w:rsidRPr="003D07B7">
        <w:rPr>
          <w:rFonts w:ascii="Times New Roman" w:hAnsi="Times New Roman"/>
          <w:sz w:val="28"/>
          <w:szCs w:val="28"/>
          <w:lang w:val="kk-KZ"/>
        </w:rPr>
        <w:t>вирус</w:t>
      </w:r>
      <w:r w:rsidR="002E2094" w:rsidRPr="003D07B7">
        <w:rPr>
          <w:rFonts w:ascii="Times New Roman" w:hAnsi="Times New Roman"/>
          <w:sz w:val="28"/>
          <w:szCs w:val="28"/>
          <w:lang w:val="kk-KZ"/>
        </w:rPr>
        <w:t>тық</w:t>
      </w:r>
      <w:r w:rsidR="00C322E0" w:rsidRPr="003D07B7">
        <w:rPr>
          <w:rFonts w:ascii="Times New Roman" w:hAnsi="Times New Roman"/>
          <w:sz w:val="28"/>
          <w:szCs w:val="28"/>
          <w:lang w:val="kk-KZ"/>
        </w:rPr>
        <w:t xml:space="preserve"> инфекци</w:t>
      </w:r>
      <w:r w:rsidR="002E2094" w:rsidRPr="003D07B7">
        <w:rPr>
          <w:rFonts w:ascii="Times New Roman" w:hAnsi="Times New Roman"/>
          <w:sz w:val="28"/>
          <w:szCs w:val="28"/>
          <w:lang w:val="kk-KZ"/>
        </w:rPr>
        <w:t>ядан кейін күтілгенге қарағанда едәуір төмен деп есептеледі</w:t>
      </w:r>
      <w:r w:rsidR="00C322E0" w:rsidRPr="003D07B7">
        <w:rPr>
          <w:rFonts w:ascii="Times New Roman" w:hAnsi="Times New Roman"/>
          <w:sz w:val="28"/>
          <w:szCs w:val="28"/>
          <w:lang w:val="kk-KZ"/>
        </w:rPr>
        <w:t>.</w:t>
      </w:r>
    </w:p>
    <w:p w:rsidR="00C322E0" w:rsidRPr="003D07B7" w:rsidRDefault="00C322E0" w:rsidP="00C322E0">
      <w:pPr>
        <w:spacing w:after="0" w:line="240" w:lineRule="auto"/>
        <w:jc w:val="both"/>
        <w:rPr>
          <w:rFonts w:ascii="Times New Roman" w:hAnsi="Times New Roman"/>
          <w:b/>
          <w:sz w:val="28"/>
          <w:szCs w:val="28"/>
          <w:lang w:val="kk-KZ"/>
        </w:rPr>
      </w:pP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Иммунологиялық қасиеттері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iCs/>
          <w:sz w:val="28"/>
          <w:szCs w:val="28"/>
          <w:lang w:val="kk-KZ"/>
        </w:rPr>
        <w:t>Варилрикс</w:t>
      </w:r>
      <w:r w:rsidRPr="003D07B7">
        <w:rPr>
          <w:rFonts w:ascii="Times New Roman" w:hAnsi="Times New Roman"/>
          <w:bCs/>
          <w:spacing w:val="1"/>
          <w:sz w:val="28"/>
          <w:szCs w:val="28"/>
          <w:lang w:val="kk-KZ"/>
        </w:rPr>
        <w:t>®</w:t>
      </w:r>
      <w:r w:rsidRPr="003D07B7">
        <w:rPr>
          <w:rFonts w:ascii="Times New Roman" w:hAnsi="Times New Roman"/>
          <w:sz w:val="28"/>
          <w:szCs w:val="28"/>
          <w:lang w:val="kk-KZ"/>
        </w:rPr>
        <w:t xml:space="preserve"> - адамның MRC</w:t>
      </w:r>
      <w:r w:rsidRPr="003D07B7">
        <w:rPr>
          <w:rFonts w:ascii="Times New Roman" w:hAnsi="Times New Roman"/>
          <w:sz w:val="28"/>
          <w:szCs w:val="28"/>
          <w:vertAlign w:val="subscript"/>
          <w:lang w:val="kk-KZ"/>
        </w:rPr>
        <w:t xml:space="preserve">5 </w:t>
      </w:r>
      <w:r w:rsidRPr="003D07B7">
        <w:rPr>
          <w:rFonts w:ascii="Times New Roman" w:hAnsi="Times New Roman"/>
          <w:sz w:val="28"/>
          <w:szCs w:val="28"/>
          <w:lang w:val="kk-KZ"/>
        </w:rPr>
        <w:t xml:space="preserve">диплоидты жасушалық өсіріндісінде </w:t>
      </w:r>
      <w:r w:rsidR="001A2C51" w:rsidRPr="003D07B7">
        <w:rPr>
          <w:rFonts w:ascii="Times New Roman" w:hAnsi="Times New Roman"/>
          <w:iCs/>
          <w:sz w:val="28"/>
          <w:szCs w:val="28"/>
          <w:lang w:val="kk-KZ"/>
        </w:rPr>
        <w:t>өсірілген</w:t>
      </w:r>
      <w:r w:rsidRPr="003D07B7">
        <w:rPr>
          <w:rFonts w:ascii="Times New Roman" w:hAnsi="Times New Roman"/>
          <w:sz w:val="28"/>
          <w:szCs w:val="28"/>
          <w:lang w:val="kk-KZ"/>
        </w:rPr>
        <w:t xml:space="preserve"> </w:t>
      </w:r>
      <w:r w:rsidRPr="003D07B7">
        <w:rPr>
          <w:rFonts w:ascii="Times New Roman" w:hAnsi="Times New Roman"/>
          <w:i/>
          <w:sz w:val="28"/>
          <w:szCs w:val="28"/>
          <w:lang w:val="kk-KZ"/>
        </w:rPr>
        <w:t>Varіcella zoster</w:t>
      </w:r>
      <w:r w:rsidRPr="003D07B7">
        <w:rPr>
          <w:rFonts w:ascii="Times New Roman" w:hAnsi="Times New Roman"/>
          <w:sz w:val="28"/>
          <w:szCs w:val="28"/>
          <w:lang w:val="kk-KZ"/>
        </w:rPr>
        <w:t xml:space="preserve"> </w:t>
      </w:r>
      <w:r w:rsidRPr="003D07B7">
        <w:rPr>
          <w:rFonts w:ascii="Times New Roman" w:hAnsi="Times New Roman"/>
          <w:iCs/>
          <w:sz w:val="28"/>
          <w:szCs w:val="28"/>
          <w:lang w:val="kk-KZ"/>
        </w:rPr>
        <w:t xml:space="preserve">вирусына қарсы </w:t>
      </w:r>
      <w:r w:rsidRPr="003D07B7">
        <w:rPr>
          <w:rFonts w:ascii="Times New Roman" w:hAnsi="Times New Roman"/>
          <w:sz w:val="28"/>
          <w:szCs w:val="28"/>
          <w:lang w:val="kk-KZ"/>
        </w:rPr>
        <w:t>әлсіретілген тірі</w:t>
      </w:r>
      <w:r w:rsidRPr="003D07B7">
        <w:rPr>
          <w:rFonts w:ascii="Times New Roman" w:hAnsi="Times New Roman"/>
          <w:iCs/>
          <w:sz w:val="28"/>
          <w:szCs w:val="28"/>
          <w:lang w:val="kk-KZ"/>
        </w:rPr>
        <w:t xml:space="preserve"> вакцина.</w:t>
      </w:r>
      <w:r w:rsidRPr="003D07B7">
        <w:rPr>
          <w:rFonts w:ascii="Times New Roman" w:hAnsi="Times New Roman"/>
          <w:sz w:val="28"/>
          <w:szCs w:val="28"/>
          <w:lang w:val="kk-KZ"/>
        </w:rPr>
        <w:t xml:space="preserve"> </w:t>
      </w:r>
    </w:p>
    <w:p w:rsidR="00CA3510"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iCs/>
          <w:sz w:val="28"/>
          <w:szCs w:val="28"/>
          <w:lang w:val="kk-KZ"/>
        </w:rPr>
        <w:t>Варилрикс</w:t>
      </w:r>
      <w:r w:rsidRPr="003D07B7">
        <w:rPr>
          <w:rFonts w:ascii="Times New Roman" w:hAnsi="Times New Roman"/>
          <w:sz w:val="28"/>
          <w:szCs w:val="28"/>
          <w:lang w:val="kk-KZ"/>
        </w:rPr>
        <w:t xml:space="preserve"> Дүниежүзілік денсаулық сақтау ұйымының </w:t>
      </w:r>
      <w:r w:rsidR="001A2C51" w:rsidRPr="003D07B7">
        <w:rPr>
          <w:rFonts w:ascii="Times New Roman" w:hAnsi="Times New Roman"/>
          <w:bCs/>
          <w:spacing w:val="1"/>
          <w:sz w:val="28"/>
          <w:szCs w:val="28"/>
          <w:lang w:val="kk-KZ"/>
        </w:rPr>
        <w:t>медициналық иммунобиологиялық препараттардың өндірісіне</w:t>
      </w:r>
      <w:r w:rsidRPr="003D07B7">
        <w:rPr>
          <w:rFonts w:ascii="Times New Roman" w:hAnsi="Times New Roman"/>
          <w:sz w:val="28"/>
          <w:szCs w:val="28"/>
          <w:lang w:val="kk-KZ"/>
        </w:rPr>
        <w:t xml:space="preserve">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қойылатын </w:t>
      </w:r>
      <w:r w:rsidR="001A2C51" w:rsidRPr="003D07B7">
        <w:rPr>
          <w:rFonts w:ascii="Times New Roman" w:hAnsi="Times New Roman"/>
          <w:sz w:val="28"/>
          <w:szCs w:val="28"/>
          <w:lang w:val="kk-KZ"/>
        </w:rPr>
        <w:t xml:space="preserve">барлық </w:t>
      </w:r>
      <w:r w:rsidRPr="003D07B7">
        <w:rPr>
          <w:rFonts w:ascii="Times New Roman" w:hAnsi="Times New Roman"/>
          <w:sz w:val="28"/>
          <w:szCs w:val="28"/>
          <w:lang w:val="kk-KZ"/>
        </w:rPr>
        <w:t>талаптарына жауап береді.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Желшешекке шалдыққан науқастармен қатынастан кейін 72 сағат ішінде вакцинация жүргізу жолымен қорғаныстың белгілі бір дәрежесіне қол жеткізуге болады. Егер вакцинация жүргізген соң пациенттен антиденелер табылса, бұл ауруға қарсы қорғанудың даму белгісі ретінде бағаланады.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Жасы 11-ден 21 айлыққа дейінгі балаларда алғашқы доза енгізілгеннен кейінгі сероконверсия деңгейі 89.6% құрайды, екінші доза енгізілгеннен кейін сероконверсия деңгейі 100%-ға жетеді.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9 ай</w:t>
      </w:r>
      <w:r w:rsidR="00BA0AA2" w:rsidRPr="003D07B7">
        <w:rPr>
          <w:rFonts w:ascii="Times New Roman" w:hAnsi="Times New Roman"/>
          <w:sz w:val="28"/>
          <w:szCs w:val="28"/>
          <w:lang w:val="kk-KZ"/>
        </w:rPr>
        <w:t>дан</w:t>
      </w:r>
      <w:r w:rsidRPr="003D07B7">
        <w:rPr>
          <w:rFonts w:ascii="Times New Roman" w:hAnsi="Times New Roman"/>
          <w:sz w:val="28"/>
          <w:szCs w:val="28"/>
          <w:lang w:val="kk-KZ"/>
        </w:rPr>
        <w:t xml:space="preserve"> 12 жасқа дейінгі балаларда бір дозамен вакциналағаннан кейін  6 аптадан соң сероконверсия деңгейі 98%-дан асып кеткені анықталды.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12-15 айлық </w:t>
      </w:r>
      <w:r w:rsidR="00BA0AA2" w:rsidRPr="003D07B7">
        <w:rPr>
          <w:rFonts w:ascii="Times New Roman" w:hAnsi="Times New Roman"/>
          <w:sz w:val="28"/>
          <w:szCs w:val="28"/>
          <w:lang w:val="kk-KZ"/>
        </w:rPr>
        <w:t>кезінде</w:t>
      </w:r>
      <w:r w:rsidRPr="003D07B7">
        <w:rPr>
          <w:rFonts w:ascii="Times New Roman" w:hAnsi="Times New Roman"/>
          <w:sz w:val="28"/>
          <w:szCs w:val="28"/>
          <w:lang w:val="kk-KZ"/>
        </w:rPr>
        <w:t xml:space="preserve"> вакцина алған балаларда антиденелер бір дозамен вакциналағаннан кейін  кемінде 7 жыл сақталады.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lastRenderedPageBreak/>
        <w:t>9 айдан 6 жасқа дейінгі балаларда екінші доза енгізілгеннен кейін 6 апта өткен соң сероконверсия коэффициенті 100%-ға жетті. Антиденелер титрлерінің өрлеуі екінші доза енгізілгеннен кейін болды.</w:t>
      </w:r>
    </w:p>
    <w:p w:rsidR="00A649EC" w:rsidRPr="003D07B7" w:rsidRDefault="00A649EC" w:rsidP="00A649EC">
      <w:pPr>
        <w:shd w:val="clear" w:color="auto" w:fill="FFFFFF"/>
        <w:spacing w:after="0" w:line="240" w:lineRule="auto"/>
        <w:jc w:val="both"/>
        <w:rPr>
          <w:rFonts w:ascii="Times New Roman" w:hAnsi="Times New Roman"/>
          <w:bCs/>
          <w:spacing w:val="1"/>
          <w:sz w:val="28"/>
          <w:szCs w:val="28"/>
          <w:lang w:val="kk-KZ"/>
        </w:rPr>
      </w:pPr>
      <w:r w:rsidRPr="003D07B7">
        <w:rPr>
          <w:rFonts w:ascii="Times New Roman" w:hAnsi="Times New Roman"/>
          <w:bCs/>
          <w:spacing w:val="1"/>
          <w:sz w:val="28"/>
          <w:szCs w:val="28"/>
          <w:lang w:val="kk-KZ"/>
        </w:rPr>
        <w:t xml:space="preserve">13 жастағы және одан үлкен барлық балаларда тікелей емес иммунофлуоресценция реакциясы (ТЕИФР) әдісімен өлшенген сероконверсия вакцинаның екінші дозасын енгізгеннен кейін 6 аптадан соң 100 % құрады. Бақылау кезінде вакцинация курсынан кейін 1 жылдан соң барлық адамдар серопозитивті болды. </w:t>
      </w:r>
    </w:p>
    <w:p w:rsidR="00C34125" w:rsidRPr="003D07B7" w:rsidRDefault="00A649EC" w:rsidP="00A649EC">
      <w:pPr>
        <w:spacing w:after="0" w:line="240" w:lineRule="auto"/>
        <w:jc w:val="both"/>
        <w:rPr>
          <w:rFonts w:ascii="Times New Roman" w:hAnsi="Times New Roman"/>
          <w:sz w:val="28"/>
          <w:szCs w:val="28"/>
          <w:lang w:val="kk-KZ"/>
        </w:rPr>
      </w:pPr>
      <w:r w:rsidRPr="003D07B7">
        <w:rPr>
          <w:rFonts w:ascii="Times New Roman" w:hAnsi="Times New Roman"/>
          <w:bCs/>
          <w:spacing w:val="1"/>
          <w:sz w:val="28"/>
          <w:szCs w:val="28"/>
          <w:lang w:val="kk-KZ"/>
        </w:rPr>
        <w:t xml:space="preserve">Клиникалық зерттеулерде артынша науқастанғандармен </w:t>
      </w:r>
      <w:r w:rsidR="00515EB3" w:rsidRPr="003D07B7">
        <w:rPr>
          <w:rFonts w:ascii="Times New Roman" w:hAnsi="Times New Roman"/>
          <w:bCs/>
          <w:spacing w:val="1"/>
          <w:sz w:val="28"/>
          <w:szCs w:val="28"/>
          <w:lang w:val="kk-KZ"/>
        </w:rPr>
        <w:t xml:space="preserve">қатынаста </w:t>
      </w:r>
      <w:r w:rsidRPr="003D07B7">
        <w:rPr>
          <w:rFonts w:ascii="Times New Roman" w:hAnsi="Times New Roman"/>
          <w:bCs/>
          <w:spacing w:val="1"/>
          <w:sz w:val="28"/>
          <w:szCs w:val="28"/>
          <w:lang w:val="kk-KZ"/>
        </w:rPr>
        <w:t xml:space="preserve"> болған вакцинацияланғандардың көпшілігі  инфекци</w:t>
      </w:r>
      <w:r w:rsidR="00515EB3" w:rsidRPr="003D07B7">
        <w:rPr>
          <w:rFonts w:ascii="Times New Roman" w:hAnsi="Times New Roman"/>
          <w:bCs/>
          <w:spacing w:val="1"/>
          <w:sz w:val="28"/>
          <w:szCs w:val="28"/>
          <w:lang w:val="kk-KZ"/>
        </w:rPr>
        <w:t>яға ұшырамағанын, немесе ауруды жеңіл түрде</w:t>
      </w:r>
      <w:r w:rsidRPr="003D07B7">
        <w:rPr>
          <w:rFonts w:ascii="Times New Roman" w:hAnsi="Times New Roman"/>
          <w:bCs/>
          <w:spacing w:val="1"/>
          <w:sz w:val="28"/>
          <w:szCs w:val="28"/>
          <w:lang w:val="kk-KZ"/>
        </w:rPr>
        <w:t xml:space="preserve"> (бөртпенің аздығы, қызбаның болмауы</w:t>
      </w:r>
      <w:r w:rsidR="00515EB3" w:rsidRPr="003D07B7">
        <w:rPr>
          <w:rFonts w:ascii="Times New Roman" w:hAnsi="Times New Roman"/>
          <w:bCs/>
          <w:spacing w:val="1"/>
          <w:sz w:val="28"/>
          <w:szCs w:val="28"/>
          <w:lang w:val="kk-KZ"/>
        </w:rPr>
        <w:t>) өткергенін</w:t>
      </w:r>
      <w:r w:rsidRPr="003D07B7">
        <w:rPr>
          <w:rFonts w:ascii="Times New Roman" w:hAnsi="Times New Roman"/>
          <w:bCs/>
          <w:spacing w:val="1"/>
          <w:sz w:val="28"/>
          <w:szCs w:val="28"/>
          <w:lang w:val="kk-KZ"/>
        </w:rPr>
        <w:t xml:space="preserve"> көрсетті. </w:t>
      </w:r>
      <w:r w:rsidR="00C34125" w:rsidRPr="003D07B7">
        <w:rPr>
          <w:rFonts w:ascii="Times New Roman" w:hAnsi="Times New Roman"/>
          <w:sz w:val="28"/>
          <w:szCs w:val="28"/>
          <w:lang w:val="kk-KZ"/>
        </w:rPr>
        <w:t>Клиникалық зерттеулерде желшешектің клиникалық жағдайларына қарсы вакцинаның қорғау тиімділігі әлде оның жеңіл түрде дамуы 100% расталды.</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Жоғары қауіп тобының пациенттері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Инфекциялардың даму қаупі жоғары топтың пациенттерінде сероконверсия деңгейі ≥ 80% құрайды.</w:t>
      </w:r>
    </w:p>
    <w:p w:rsidR="00C34125" w:rsidRPr="003D07B7" w:rsidRDefault="00C34125" w:rsidP="00C34125">
      <w:pPr>
        <w:spacing w:after="0" w:line="240" w:lineRule="auto"/>
        <w:jc w:val="both"/>
        <w:rPr>
          <w:rFonts w:ascii="Times New Roman" w:hAnsi="Times New Roman"/>
          <w:bCs/>
          <w:sz w:val="28"/>
          <w:szCs w:val="28"/>
          <w:lang w:val="kk-KZ"/>
        </w:rPr>
      </w:pPr>
      <w:r w:rsidRPr="003D07B7">
        <w:rPr>
          <w:rFonts w:ascii="Times New Roman" w:hAnsi="Times New Roman"/>
          <w:sz w:val="28"/>
          <w:szCs w:val="28"/>
          <w:lang w:val="kk-KZ"/>
        </w:rPr>
        <w:t>Бастапқы вакцинациядан кейін 6 аптадан соң вакцинацияны қайталау қажеттілігін анықтау үшін желшешекке қарсы антиденелер деңгейін айқындау ұсынылады.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Иммунодепрессанттармен жаппай ем алатын пациенттерде вакцина енгізгеннен кейін вакцинациямен байланысты, көпшілік жағдайларда әлсіз көрініс беретін реакциялар (көбінесе бүртікті-күлбірлі бөртпелер және дене температурасының көтерілуі) дамуы мүмкін.</w:t>
      </w:r>
    </w:p>
    <w:p w:rsidR="00C34125" w:rsidRPr="003D07B7" w:rsidRDefault="00C34125" w:rsidP="00C34125">
      <w:pPr>
        <w:spacing w:after="0" w:line="240" w:lineRule="auto"/>
        <w:jc w:val="both"/>
        <w:rPr>
          <w:rFonts w:ascii="Times New Roman" w:hAnsi="Times New Roman"/>
          <w:b/>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Қолданылуы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Бұрын желшешекпен ауырмаған адамдарда желшешек профилактикасында:</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- 9 айдан асқан </w:t>
      </w:r>
      <w:r w:rsidR="002611CB" w:rsidRPr="003D07B7">
        <w:rPr>
          <w:rFonts w:ascii="Times New Roman" w:hAnsi="Times New Roman"/>
          <w:sz w:val="28"/>
          <w:szCs w:val="28"/>
          <w:lang w:val="kk-KZ"/>
        </w:rPr>
        <w:t xml:space="preserve">дені </w:t>
      </w:r>
      <w:r w:rsidRPr="003D07B7">
        <w:rPr>
          <w:rFonts w:ascii="Times New Roman" w:hAnsi="Times New Roman"/>
          <w:sz w:val="28"/>
          <w:szCs w:val="28"/>
          <w:lang w:val="kk-KZ"/>
        </w:rPr>
        <w:t>сау балалар</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 сырқаттармен тығыз қатынаста болатын </w:t>
      </w:r>
      <w:r w:rsidR="002611CB" w:rsidRPr="003D07B7">
        <w:rPr>
          <w:rFonts w:ascii="Times New Roman" w:hAnsi="Times New Roman"/>
          <w:sz w:val="28"/>
          <w:szCs w:val="28"/>
          <w:lang w:val="kk-KZ"/>
        </w:rPr>
        <w:t xml:space="preserve">дені </w:t>
      </w:r>
      <w:r w:rsidRPr="003D07B7">
        <w:rPr>
          <w:rFonts w:ascii="Times New Roman" w:hAnsi="Times New Roman"/>
          <w:sz w:val="28"/>
          <w:szCs w:val="28"/>
          <w:lang w:val="kk-KZ"/>
        </w:rPr>
        <w:t xml:space="preserve">сау адамдар (қатынастан кейін 72 сағат ішінде)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жоғары қауіп тобының пациенттері (лейкозға шалдыққандар, қатерлі ауқымды ісіктер себебіне орай иммунодепрессиялы ем және кортикостероидты емде жүрген пациенттер, созылмалы бүйрек жеткіліксіздігі, аутоиммундық аурулар, дәнекер тіннің диффузды аурулары сияқты күрделі созылмалы ауруларда, бронх демікпесінің ауыр ағымы, ағзалар трансплантациясынан кейін). Осы топтың пациенттеріне вакцинация негізгі аурудың толық гематологиялық ремиссиясы тұсында және келесі шарттардың сақталуымен ұсынылған:</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лейкоздың жедел фазасындағы пациенттерде химиялық ем вакцинацияға дейін бір аптаға және вакцинациядан кейін бір аптаға тең мерзімде жүргізілмеуі тиіс. Рентген емі қолданылған кезеңде пациенттерге вакцинация жүргізілмейді.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lastRenderedPageBreak/>
        <w:t>- жасушалық иммунитет жеткіліксіздігін көрсететін басқа симптомдар болмаған кезде лимфоциттердің жалпы саны 1200\мкл-ден кем емес болуы тиіс</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ағзалар трансплантациясы кезінде вакцинация иммунодепрессиялық ем жүргізу басталғанша 6 апта бұрын жасалуы тиіс</w:t>
      </w:r>
    </w:p>
    <w:p w:rsidR="00A649EC" w:rsidRPr="003D07B7" w:rsidRDefault="00A649EC" w:rsidP="00A649EC">
      <w:pPr>
        <w:shd w:val="clear" w:color="auto" w:fill="FFFFFF"/>
        <w:tabs>
          <w:tab w:val="left" w:pos="773"/>
        </w:tabs>
        <w:jc w:val="both"/>
        <w:rPr>
          <w:rFonts w:ascii="Times New Roman" w:hAnsi="Times New Roman"/>
          <w:i/>
          <w:sz w:val="28"/>
          <w:szCs w:val="28"/>
          <w:lang w:val="kk-KZ"/>
        </w:rPr>
      </w:pPr>
      <w:r w:rsidRPr="003D07B7">
        <w:rPr>
          <w:rFonts w:ascii="Times New Roman" w:hAnsi="Times New Roman"/>
          <w:i/>
          <w:sz w:val="28"/>
          <w:szCs w:val="28"/>
          <w:lang w:val="kk-KZ"/>
        </w:rPr>
        <w:t>Варилрикс желшешекке қарсы дені сау субъектілерді (9 айдан бастап) белсенді иммунизациялау үшін қолданылады.</w:t>
      </w:r>
    </w:p>
    <w:p w:rsidR="00A649EC" w:rsidRPr="003D07B7" w:rsidRDefault="00371467" w:rsidP="00A649EC">
      <w:pPr>
        <w:shd w:val="clear" w:color="auto" w:fill="FFFFFF"/>
        <w:tabs>
          <w:tab w:val="left" w:pos="773"/>
        </w:tabs>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Жұқтырған пациенттермен жақын байланыста болатын</w:t>
      </w:r>
      <w:r w:rsidR="00A649EC" w:rsidRPr="003D07B7">
        <w:rPr>
          <w:rFonts w:ascii="Times New Roman" w:hAnsi="Times New Roman"/>
          <w:i/>
          <w:sz w:val="28"/>
          <w:szCs w:val="28"/>
          <w:lang w:val="kk-KZ"/>
        </w:rPr>
        <w:t xml:space="preserve">, </w:t>
      </w:r>
      <w:r w:rsidRPr="003D07B7">
        <w:rPr>
          <w:rFonts w:ascii="Times New Roman" w:hAnsi="Times New Roman"/>
          <w:i/>
          <w:sz w:val="28"/>
          <w:szCs w:val="28"/>
          <w:lang w:val="kk-KZ"/>
        </w:rPr>
        <w:t xml:space="preserve">вирус жұқтыру қаупіне </w:t>
      </w:r>
      <w:r w:rsidR="00665D9E" w:rsidRPr="003D07B7">
        <w:rPr>
          <w:rFonts w:ascii="Times New Roman" w:hAnsi="Times New Roman"/>
          <w:bCs/>
          <w:i/>
          <w:sz w:val="28"/>
          <w:szCs w:val="28"/>
          <w:lang w:val="kk-KZ"/>
        </w:rPr>
        <w:t>бейім</w:t>
      </w:r>
      <w:r w:rsidRPr="003D07B7">
        <w:rPr>
          <w:rFonts w:ascii="Times New Roman" w:hAnsi="Times New Roman"/>
          <w:i/>
          <w:sz w:val="28"/>
          <w:szCs w:val="28"/>
          <w:lang w:val="kk-KZ"/>
        </w:rPr>
        <w:t xml:space="preserve"> дені сау адамдарды</w:t>
      </w:r>
      <w:r w:rsidR="00A649EC" w:rsidRPr="003D07B7">
        <w:rPr>
          <w:rFonts w:ascii="Times New Roman" w:hAnsi="Times New Roman"/>
          <w:i/>
          <w:sz w:val="28"/>
          <w:szCs w:val="28"/>
          <w:lang w:val="kk-KZ"/>
        </w:rPr>
        <w:t xml:space="preserve">, </w:t>
      </w:r>
      <w:r w:rsidRPr="003D07B7">
        <w:rPr>
          <w:rFonts w:ascii="Times New Roman" w:hAnsi="Times New Roman"/>
          <w:i/>
          <w:sz w:val="28"/>
          <w:szCs w:val="28"/>
          <w:lang w:val="kk-KZ"/>
        </w:rPr>
        <w:t xml:space="preserve">сондай-ақ желшешектің ауыр түрін жұқтыру қаупіне </w:t>
      </w:r>
      <w:r w:rsidR="00BA0AA2" w:rsidRPr="003D07B7">
        <w:rPr>
          <w:rFonts w:ascii="Times New Roman" w:hAnsi="Times New Roman"/>
          <w:i/>
          <w:sz w:val="28"/>
          <w:szCs w:val="28"/>
          <w:lang w:val="kk-KZ"/>
        </w:rPr>
        <w:t>бейім</w:t>
      </w:r>
      <w:r w:rsidRPr="003D07B7">
        <w:rPr>
          <w:rFonts w:ascii="Times New Roman" w:hAnsi="Times New Roman"/>
          <w:i/>
          <w:sz w:val="28"/>
          <w:szCs w:val="28"/>
          <w:lang w:val="kk-KZ"/>
        </w:rPr>
        <w:t xml:space="preserve"> адамдарды аталған пациенттерде жабайы типті вирустың берілу қаупін төмендету үшін вакцинациялауға ұсынылады</w:t>
      </w:r>
      <w:r w:rsidR="00A649EC" w:rsidRPr="003D07B7">
        <w:rPr>
          <w:rFonts w:ascii="Times New Roman" w:hAnsi="Times New Roman"/>
          <w:i/>
          <w:sz w:val="28"/>
          <w:szCs w:val="28"/>
          <w:lang w:val="kk-KZ"/>
        </w:rPr>
        <w:t xml:space="preserve">. </w:t>
      </w:r>
      <w:r w:rsidRPr="003D07B7">
        <w:rPr>
          <w:rFonts w:ascii="Times New Roman" w:hAnsi="Times New Roman"/>
          <w:i/>
          <w:sz w:val="28"/>
          <w:szCs w:val="28"/>
          <w:lang w:val="kk-KZ"/>
        </w:rPr>
        <w:t>Жұқтырған пациенттермен жақын байланыста болатын адамдар</w:t>
      </w:r>
      <w:r w:rsidR="00A649EC" w:rsidRPr="003D07B7">
        <w:rPr>
          <w:rFonts w:ascii="Times New Roman" w:hAnsi="Times New Roman"/>
          <w:i/>
          <w:sz w:val="28"/>
          <w:szCs w:val="28"/>
          <w:lang w:val="kk-KZ"/>
        </w:rPr>
        <w:t xml:space="preserve">: </w:t>
      </w:r>
      <w:r w:rsidRPr="003D07B7">
        <w:rPr>
          <w:rFonts w:ascii="Times New Roman" w:hAnsi="Times New Roman"/>
          <w:i/>
          <w:sz w:val="28"/>
          <w:szCs w:val="28"/>
          <w:lang w:val="kk-KZ"/>
        </w:rPr>
        <w:t xml:space="preserve">жұқтыру қаупіне </w:t>
      </w:r>
      <w:r w:rsidR="00BA0AA2" w:rsidRPr="003D07B7">
        <w:rPr>
          <w:rFonts w:ascii="Times New Roman" w:hAnsi="Times New Roman"/>
          <w:i/>
          <w:sz w:val="28"/>
          <w:szCs w:val="28"/>
          <w:lang w:val="kk-KZ"/>
        </w:rPr>
        <w:t>бейім</w:t>
      </w:r>
      <w:r w:rsidRPr="003D07B7">
        <w:rPr>
          <w:rFonts w:ascii="Times New Roman" w:hAnsi="Times New Roman"/>
          <w:i/>
          <w:sz w:val="28"/>
          <w:szCs w:val="28"/>
          <w:lang w:val="kk-KZ"/>
        </w:rPr>
        <w:t xml:space="preserve"> пациенттердің ата-анасы</w:t>
      </w:r>
      <w:r w:rsidR="00A649EC" w:rsidRPr="003D07B7">
        <w:rPr>
          <w:rFonts w:ascii="Times New Roman" w:hAnsi="Times New Roman"/>
          <w:i/>
          <w:sz w:val="28"/>
          <w:szCs w:val="28"/>
          <w:lang w:val="kk-KZ"/>
        </w:rPr>
        <w:t xml:space="preserve">, </w:t>
      </w:r>
      <w:r w:rsidRPr="003D07B7">
        <w:rPr>
          <w:rFonts w:ascii="Times New Roman" w:hAnsi="Times New Roman"/>
          <w:i/>
          <w:sz w:val="28"/>
          <w:szCs w:val="28"/>
          <w:lang w:val="kk-KZ"/>
        </w:rPr>
        <w:t>аға-әпкелері</w:t>
      </w:r>
      <w:r w:rsidR="00A649EC" w:rsidRPr="003D07B7">
        <w:rPr>
          <w:rFonts w:ascii="Times New Roman" w:hAnsi="Times New Roman"/>
          <w:i/>
          <w:sz w:val="28"/>
          <w:szCs w:val="28"/>
          <w:lang w:val="kk-KZ"/>
        </w:rPr>
        <w:t xml:space="preserve">, </w:t>
      </w:r>
      <w:r w:rsidRPr="003D07B7">
        <w:rPr>
          <w:rFonts w:ascii="Times New Roman" w:hAnsi="Times New Roman"/>
          <w:i/>
          <w:sz w:val="28"/>
          <w:szCs w:val="28"/>
          <w:lang w:val="kk-KZ"/>
        </w:rPr>
        <w:t>сондай-ақ дәрігерлер</w:t>
      </w:r>
      <w:r w:rsidR="00A649EC" w:rsidRPr="003D07B7">
        <w:rPr>
          <w:rFonts w:ascii="Times New Roman" w:hAnsi="Times New Roman"/>
          <w:i/>
          <w:sz w:val="28"/>
          <w:szCs w:val="28"/>
          <w:lang w:val="kk-KZ"/>
        </w:rPr>
        <w:t xml:space="preserve">, </w:t>
      </w:r>
      <w:r w:rsidRPr="003D07B7">
        <w:rPr>
          <w:rFonts w:ascii="Times New Roman" w:hAnsi="Times New Roman"/>
          <w:i/>
          <w:sz w:val="28"/>
          <w:szCs w:val="28"/>
          <w:lang w:val="kk-KZ"/>
        </w:rPr>
        <w:t>орта және кіші</w:t>
      </w:r>
      <w:r w:rsidR="00A649EC" w:rsidRPr="003D07B7">
        <w:rPr>
          <w:rFonts w:ascii="Times New Roman" w:hAnsi="Times New Roman"/>
          <w:i/>
          <w:sz w:val="28"/>
          <w:szCs w:val="28"/>
          <w:lang w:val="kk-KZ"/>
        </w:rPr>
        <w:t xml:space="preserve"> медицин</w:t>
      </w:r>
      <w:r w:rsidRPr="003D07B7">
        <w:rPr>
          <w:rFonts w:ascii="Times New Roman" w:hAnsi="Times New Roman"/>
          <w:i/>
          <w:sz w:val="28"/>
          <w:szCs w:val="28"/>
          <w:lang w:val="kk-KZ"/>
        </w:rPr>
        <w:t>а қызметкерлері</w:t>
      </w:r>
      <w:r w:rsidR="00A649EC" w:rsidRPr="003D07B7">
        <w:rPr>
          <w:rFonts w:ascii="Times New Roman" w:hAnsi="Times New Roman"/>
          <w:i/>
          <w:sz w:val="28"/>
          <w:szCs w:val="28"/>
          <w:lang w:val="kk-KZ"/>
        </w:rPr>
        <w:t>.</w:t>
      </w:r>
    </w:p>
    <w:p w:rsidR="00C34125" w:rsidRPr="003D07B7" w:rsidRDefault="00C34125" w:rsidP="00C34125">
      <w:pPr>
        <w:spacing w:after="0" w:line="240" w:lineRule="auto"/>
        <w:jc w:val="both"/>
        <w:rPr>
          <w:rFonts w:ascii="Times New Roman" w:hAnsi="Times New Roman"/>
          <w:sz w:val="28"/>
          <w:szCs w:val="28"/>
          <w:lang w:val="kk-KZ"/>
        </w:rPr>
      </w:pPr>
    </w:p>
    <w:p w:rsidR="00C34125" w:rsidRPr="003D07B7" w:rsidRDefault="00C34125" w:rsidP="008256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Қолдану тәсілі және дозалары</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 xml:space="preserve">Варилрикс иықтың дельта тәрізді аумағына немесе </w:t>
      </w:r>
      <w:r w:rsidR="002611CB" w:rsidRPr="003D07B7">
        <w:rPr>
          <w:rFonts w:ascii="Times New Roman" w:hAnsi="Times New Roman"/>
          <w:i/>
          <w:sz w:val="28"/>
          <w:szCs w:val="28"/>
          <w:lang w:val="kk-KZ"/>
        </w:rPr>
        <w:t xml:space="preserve">санның </w:t>
      </w:r>
      <w:r w:rsidRPr="003D07B7">
        <w:rPr>
          <w:rFonts w:ascii="Times New Roman" w:hAnsi="Times New Roman"/>
          <w:i/>
          <w:sz w:val="28"/>
          <w:szCs w:val="28"/>
          <w:lang w:val="kk-KZ"/>
        </w:rPr>
        <w:t>алдыңғы-қапталдық аумағына тері астына енгізуге арналған.</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Варилрикс</w:t>
      </w:r>
      <w:r w:rsidR="00F64ADC" w:rsidRPr="003D07B7">
        <w:rPr>
          <w:rFonts w:ascii="Times New Roman" w:hAnsi="Times New Roman"/>
          <w:i/>
          <w:sz w:val="28"/>
          <w:szCs w:val="28"/>
          <w:lang w:val="kk-KZ"/>
        </w:rPr>
        <w:t>ті тамыр ішіне немесе тері ішіне енгізбеген жөн</w:t>
      </w:r>
      <w:r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Варилрикс</w:t>
      </w:r>
      <w:r w:rsidR="00F64ADC" w:rsidRPr="003D07B7">
        <w:rPr>
          <w:rFonts w:ascii="Times New Roman" w:hAnsi="Times New Roman"/>
          <w:i/>
          <w:sz w:val="28"/>
          <w:szCs w:val="28"/>
          <w:lang w:val="kk-KZ"/>
        </w:rPr>
        <w:t>ті бір шприцте қандай да бір басқа дәрілік затпен араластыруға болмайды</w:t>
      </w:r>
      <w:r w:rsidRPr="003D07B7">
        <w:rPr>
          <w:rFonts w:ascii="Times New Roman" w:hAnsi="Times New Roman"/>
          <w:i/>
          <w:sz w:val="28"/>
          <w:szCs w:val="28"/>
          <w:lang w:val="kk-KZ"/>
        </w:rPr>
        <w:t xml:space="preserve"> («</w:t>
      </w:r>
      <w:r w:rsidR="00F64ADC" w:rsidRPr="003D07B7">
        <w:rPr>
          <w:rFonts w:ascii="Times New Roman" w:hAnsi="Times New Roman"/>
          <w:i/>
          <w:sz w:val="28"/>
          <w:szCs w:val="28"/>
          <w:lang w:val="kk-KZ"/>
        </w:rPr>
        <w:t>Дәрілермен өзара әрекеттесуі</w:t>
      </w:r>
      <w:r w:rsidRPr="003D07B7">
        <w:rPr>
          <w:rFonts w:ascii="Times New Roman" w:hAnsi="Times New Roman"/>
          <w:i/>
          <w:sz w:val="28"/>
          <w:szCs w:val="28"/>
          <w:lang w:val="kk-KZ"/>
        </w:rPr>
        <w:t>»</w:t>
      </w:r>
      <w:r w:rsidR="00F64ADC" w:rsidRPr="003D07B7">
        <w:rPr>
          <w:rFonts w:ascii="Times New Roman" w:hAnsi="Times New Roman"/>
          <w:i/>
          <w:sz w:val="28"/>
          <w:szCs w:val="28"/>
          <w:lang w:val="kk-KZ"/>
        </w:rPr>
        <w:t xml:space="preserve"> бөлімін қараңыз</w:t>
      </w:r>
      <w:r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Варилрикс тері астына енгізуге арналған. 1 жасқа дейінгі балаларға препарат санның алдыңғы сыртқы аумағына (төртбасты бұлшықеттің латеральді бөлігі) енгізіледі. 1 жасқа толған және одан үлкен балаларға вакцинаны иықтың дельта тәрізді бұлшықет аумағына енгізеді.</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Вакцинаның әзірленген 0.5 мл ерітіндісінде бір иммунизациялайтын доза бар.</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bCs/>
          <w:i/>
          <w:sz w:val="28"/>
          <w:szCs w:val="28"/>
          <w:lang w:val="kk-KZ"/>
        </w:rPr>
        <w:t>Өмірінің 9 ай</w:t>
      </w:r>
      <w:r w:rsidR="00BA0AA2" w:rsidRPr="003D07B7">
        <w:rPr>
          <w:rFonts w:ascii="Times New Roman" w:hAnsi="Times New Roman"/>
          <w:bCs/>
          <w:i/>
          <w:sz w:val="28"/>
          <w:szCs w:val="28"/>
          <w:lang w:val="kk-KZ"/>
        </w:rPr>
        <w:t>ынан</w:t>
      </w:r>
      <w:r w:rsidRPr="003D07B7">
        <w:rPr>
          <w:rFonts w:ascii="Times New Roman" w:hAnsi="Times New Roman"/>
          <w:bCs/>
          <w:i/>
          <w:sz w:val="28"/>
          <w:szCs w:val="28"/>
          <w:lang w:val="kk-KZ"/>
        </w:rPr>
        <w:t xml:space="preserve"> 12 жасқа дейінгі балалар  </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Вакцинаның 2 дозасын енгізу ұсынылады.</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bCs/>
          <w:i/>
          <w:sz w:val="28"/>
          <w:szCs w:val="28"/>
          <w:lang w:val="kk-KZ"/>
        </w:rPr>
        <w:t xml:space="preserve">Бастапқы вакцинациядан кейін </w:t>
      </w:r>
      <w:r w:rsidRPr="003D07B7">
        <w:rPr>
          <w:rFonts w:ascii="Times New Roman" w:hAnsi="Times New Roman"/>
          <w:i/>
          <w:sz w:val="28"/>
          <w:szCs w:val="28"/>
          <w:lang w:val="kk-KZ"/>
        </w:rPr>
        <w:t xml:space="preserve">6 аптадан соң екінші дозаны енгізуге кеңес беріледі. </w:t>
      </w:r>
    </w:p>
    <w:p w:rsidR="00C34125" w:rsidRPr="003D07B7" w:rsidRDefault="00BA0AA2"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Ешбір жағдайда да</w:t>
      </w:r>
      <w:r w:rsidR="00C34125" w:rsidRPr="003D07B7">
        <w:rPr>
          <w:rFonts w:ascii="Times New Roman" w:hAnsi="Times New Roman"/>
          <w:i/>
          <w:sz w:val="28"/>
          <w:szCs w:val="28"/>
          <w:lang w:val="kk-KZ"/>
        </w:rPr>
        <w:t xml:space="preserve"> екінші доза 4 апта өтпес бұрын</w:t>
      </w:r>
      <w:r w:rsidR="00C34125" w:rsidRPr="003D07B7">
        <w:rPr>
          <w:rFonts w:ascii="Times New Roman" w:hAnsi="Times New Roman"/>
          <w:bCs/>
          <w:i/>
          <w:sz w:val="28"/>
          <w:szCs w:val="28"/>
          <w:lang w:val="kk-KZ"/>
        </w:rPr>
        <w:t xml:space="preserve"> енгізілмеуі тиіс!</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bCs/>
          <w:i/>
          <w:sz w:val="28"/>
          <w:szCs w:val="28"/>
          <w:lang w:val="kk-KZ"/>
        </w:rPr>
        <w:t>13 жасқа толған және одан үлкен балалар</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Вакцинаның 2 дозасын енгізу ұсынылады.</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bCs/>
          <w:i/>
          <w:sz w:val="28"/>
          <w:szCs w:val="28"/>
          <w:lang w:val="kk-KZ"/>
        </w:rPr>
        <w:t xml:space="preserve">Бастапқы вакцинациядан кейін </w:t>
      </w:r>
      <w:r w:rsidRPr="003D07B7">
        <w:rPr>
          <w:rFonts w:ascii="Times New Roman" w:hAnsi="Times New Roman"/>
          <w:i/>
          <w:sz w:val="28"/>
          <w:szCs w:val="28"/>
          <w:lang w:val="kk-KZ"/>
        </w:rPr>
        <w:t xml:space="preserve">6 аптадан соң екінші дозаны енгізуге кеңес беріледі. </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Ешбір жағдайда да екінші доза 4 апта өтпес бұрын</w:t>
      </w:r>
      <w:r w:rsidRPr="003D07B7">
        <w:rPr>
          <w:rFonts w:ascii="Times New Roman" w:hAnsi="Times New Roman"/>
          <w:bCs/>
          <w:i/>
          <w:sz w:val="28"/>
          <w:szCs w:val="28"/>
          <w:lang w:val="kk-KZ"/>
        </w:rPr>
        <w:t xml:space="preserve"> енгізілмеуі тиіс!</w:t>
      </w:r>
    </w:p>
    <w:p w:rsidR="00C34125" w:rsidRPr="003D07B7" w:rsidRDefault="00C34125" w:rsidP="00C34125">
      <w:pPr>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Жоғары қауіп тобының пациенттеріне жасына байланыссыз вакцинаның қосымша дозасын енгізу қажет болады.</w:t>
      </w:r>
      <w:r w:rsidRPr="003D07B7">
        <w:rPr>
          <w:rFonts w:ascii="Times New Roman" w:hAnsi="Times New Roman"/>
          <w:i/>
          <w:sz w:val="28"/>
          <w:szCs w:val="28"/>
          <w:lang w:val="kk-KZ"/>
        </w:rPr>
        <w:t xml:space="preserve"> Қайта вакцинациялағаннан кейін </w:t>
      </w:r>
      <w:r w:rsidRPr="003D07B7">
        <w:rPr>
          <w:rFonts w:ascii="Times New Roman" w:hAnsi="Times New Roman"/>
          <w:i/>
          <w:sz w:val="28"/>
          <w:szCs w:val="28"/>
          <w:lang w:val="kk-KZ"/>
        </w:rPr>
        <w:lastRenderedPageBreak/>
        <w:t>6 аптадан соң қайталап вакцина жасау қажет жағдайларды анықтау үшін желшешекке қарсы антиденелер деңгейін айқындау ұсынылады.</w:t>
      </w:r>
    </w:p>
    <w:p w:rsidR="00C34125" w:rsidRPr="003D07B7" w:rsidRDefault="00C34125" w:rsidP="00C34125">
      <w:pPr>
        <w:spacing w:after="0" w:line="240" w:lineRule="auto"/>
        <w:jc w:val="both"/>
        <w:rPr>
          <w:rFonts w:ascii="Times New Roman" w:hAnsi="Times New Roman"/>
          <w:i/>
          <w:iCs/>
          <w:sz w:val="28"/>
          <w:szCs w:val="28"/>
          <w:lang w:val="kk-KZ"/>
        </w:rPr>
      </w:pPr>
    </w:p>
    <w:p w:rsidR="00C34125" w:rsidRPr="003D07B7" w:rsidRDefault="00C34125" w:rsidP="00C34125">
      <w:pPr>
        <w:spacing w:after="0" w:line="240" w:lineRule="auto"/>
        <w:jc w:val="both"/>
        <w:rPr>
          <w:rFonts w:ascii="Times New Roman" w:hAnsi="Times New Roman"/>
          <w:i/>
          <w:iCs/>
          <w:sz w:val="28"/>
          <w:szCs w:val="28"/>
          <w:lang w:val="kk-KZ"/>
        </w:rPr>
      </w:pPr>
      <w:r w:rsidRPr="003D07B7">
        <w:rPr>
          <w:rFonts w:ascii="Times New Roman" w:hAnsi="Times New Roman"/>
          <w:i/>
          <w:iCs/>
          <w:sz w:val="28"/>
          <w:szCs w:val="28"/>
          <w:lang w:val="kk-KZ"/>
        </w:rPr>
        <w:t>Вакцина ерітіндісін дайындау ережелері</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iCs/>
          <w:sz w:val="28"/>
          <w:szCs w:val="28"/>
          <w:lang w:val="kk-KZ"/>
        </w:rPr>
        <w:t>Вакцинаны ішінде лиофилизат ұнтағы бар құтыға еріткіш қосу арқылы еріту керек. Қоспаны лиофилизат толық ерігенше жақсылап сілку қажет.</w:t>
      </w:r>
      <w:r w:rsidRPr="003D07B7">
        <w:rPr>
          <w:rFonts w:ascii="Times New Roman" w:hAnsi="Times New Roman"/>
          <w:i/>
          <w:sz w:val="28"/>
          <w:szCs w:val="28"/>
          <w:lang w:val="kk-KZ"/>
        </w:rPr>
        <w:t xml:space="preserve"> Болымсыз pH өзгерістеріне орай, қалпына келтірілген вакцина ерітіндісі шабдалы түсінен қызғылт түске дейін құбылуы мүмкін.</w:t>
      </w:r>
    </w:p>
    <w:p w:rsidR="00C34125" w:rsidRPr="003D07B7" w:rsidRDefault="00C34125" w:rsidP="00C34125">
      <w:pPr>
        <w:spacing w:after="0" w:line="240" w:lineRule="auto"/>
        <w:jc w:val="both"/>
        <w:rPr>
          <w:rFonts w:ascii="Times New Roman" w:hAnsi="Times New Roman"/>
          <w:i/>
          <w:iCs/>
          <w:sz w:val="28"/>
          <w:szCs w:val="28"/>
          <w:lang w:val="kk-KZ"/>
        </w:rPr>
      </w:pPr>
      <w:r w:rsidRPr="003D07B7">
        <w:rPr>
          <w:rFonts w:ascii="Times New Roman" w:hAnsi="Times New Roman"/>
          <w:i/>
          <w:iCs/>
          <w:sz w:val="28"/>
          <w:szCs w:val="28"/>
          <w:lang w:val="kk-KZ"/>
        </w:rPr>
        <w:t xml:space="preserve">Вакцинаның әзірленген ерітіндісін енгізер алдында бөгде денелердің бар-жоғын қарап тексеру керек. Бөгде денелер табылған вакцина пайдалануға жатпайды. </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Инъекция орынын спиртпен немесе дезинфекциялау үшін қолданылатын өзге затпен өңдегеннен кейін, ол зат буланғанша күте тұру керек, өйткені ол дезинфекциялайтын заттармен жанасқанда вакцина виру</w:t>
      </w:r>
      <w:r w:rsidR="002611CB" w:rsidRPr="003D07B7">
        <w:rPr>
          <w:rFonts w:ascii="Times New Roman" w:hAnsi="Times New Roman"/>
          <w:i/>
          <w:sz w:val="28"/>
          <w:szCs w:val="28"/>
          <w:lang w:val="kk-KZ"/>
        </w:rPr>
        <w:t>сы белсенділігінің жойылуы</w:t>
      </w:r>
      <w:r w:rsidRPr="003D07B7">
        <w:rPr>
          <w:rFonts w:ascii="Times New Roman" w:hAnsi="Times New Roman"/>
          <w:i/>
          <w:sz w:val="28"/>
          <w:szCs w:val="28"/>
          <w:lang w:val="kk-KZ"/>
        </w:rPr>
        <w:t xml:space="preserve"> мүмкін.</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iCs/>
          <w:sz w:val="28"/>
          <w:szCs w:val="28"/>
          <w:lang w:val="kk-KZ"/>
        </w:rPr>
        <w:t>Құтының ішіндегісі түгел енгізіледі.</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 xml:space="preserve">Ерітінді әзірленген соң вакцинаны бірден енгізу ұсынылады, бірақ қалпына келтірілген вакцинаны бөлме температурасында (25ºC) 90 минут бойы, ал тоңазытқышта 8 сағатқа дейін (2ºC-ден 8ºC-ге дейін) сақтауға болады. </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Егер қалпына келтірілген вакцина белгіленген уақыт ішінде пайдаланылмаса, пайдаланылмаған вакцина қалдығын жойып жіберген жөн.</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Варилрикс тері ішіне енгізілмеу керек.</w:t>
      </w:r>
    </w:p>
    <w:p w:rsidR="00C34125" w:rsidRPr="003D07B7" w:rsidRDefault="00C34125" w:rsidP="00C34125">
      <w:pPr>
        <w:spacing w:after="0" w:line="240" w:lineRule="auto"/>
        <w:jc w:val="both"/>
        <w:rPr>
          <w:rFonts w:ascii="Times New Roman" w:hAnsi="Times New Roman"/>
          <w:bCs/>
          <w:i/>
          <w:sz w:val="28"/>
          <w:szCs w:val="28"/>
          <w:lang w:val="kk-KZ"/>
        </w:rPr>
      </w:pPr>
      <w:r w:rsidRPr="003D07B7">
        <w:rPr>
          <w:rFonts w:ascii="Times New Roman" w:hAnsi="Times New Roman"/>
          <w:i/>
          <w:sz w:val="28"/>
          <w:szCs w:val="28"/>
          <w:lang w:val="kk-KZ"/>
        </w:rPr>
        <w:t>Варилрикс</w:t>
      </w:r>
      <w:r w:rsidR="00F64ADC" w:rsidRPr="003D07B7">
        <w:rPr>
          <w:rFonts w:ascii="Times New Roman" w:hAnsi="Times New Roman"/>
          <w:i/>
          <w:sz w:val="28"/>
          <w:szCs w:val="28"/>
          <w:lang w:val="kk-KZ"/>
        </w:rPr>
        <w:t>ті</w:t>
      </w:r>
      <w:r w:rsidRPr="003D07B7">
        <w:rPr>
          <w:rFonts w:ascii="Times New Roman" w:hAnsi="Times New Roman"/>
          <w:bCs/>
          <w:i/>
          <w:spacing w:val="1"/>
          <w:sz w:val="28"/>
          <w:szCs w:val="28"/>
          <w:lang w:val="kk-KZ"/>
        </w:rPr>
        <w:t xml:space="preserve"> </w:t>
      </w:r>
      <w:r w:rsidRPr="003D07B7">
        <w:rPr>
          <w:rFonts w:ascii="Times New Roman" w:hAnsi="Times New Roman"/>
          <w:i/>
          <w:sz w:val="28"/>
          <w:szCs w:val="28"/>
          <w:lang w:val="kk-KZ"/>
        </w:rPr>
        <w:t xml:space="preserve">ешбір жағдайда да вена ішіне енгізуге болмайды. </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F64ADC"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 xml:space="preserve">Дозалануы </w:t>
      </w:r>
    </w:p>
    <w:p w:rsidR="00825625" w:rsidRPr="003D07B7" w:rsidRDefault="00F64ADC"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u w:val="single"/>
          <w:lang w:val="kk-KZ"/>
        </w:rPr>
        <w:t>9 айдан 12 жасқа дейінгі балалар</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F64ADC"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Екі доза</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олардың әрқайсысында</w:t>
      </w:r>
      <w:r w:rsidR="00825625" w:rsidRPr="003D07B7">
        <w:rPr>
          <w:rFonts w:ascii="Times New Roman" w:hAnsi="Times New Roman"/>
          <w:i/>
          <w:sz w:val="28"/>
          <w:szCs w:val="28"/>
          <w:lang w:val="kk-KZ"/>
        </w:rPr>
        <w:t xml:space="preserve"> 0.5 мл </w:t>
      </w:r>
      <w:r w:rsidRPr="003D07B7">
        <w:rPr>
          <w:rFonts w:ascii="Times New Roman" w:hAnsi="Times New Roman"/>
          <w:i/>
          <w:sz w:val="28"/>
          <w:szCs w:val="28"/>
          <w:lang w:val="kk-KZ"/>
        </w:rPr>
        <w:t>қалпына келтірілген вакцина бар</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 xml:space="preserve">желшешектен оңтайлы қорғанысты қамтамасыз епту үшін енгізілуі тиіс </w:t>
      </w:r>
      <w:r w:rsidR="00825625" w:rsidRPr="003D07B7">
        <w:rPr>
          <w:rFonts w:ascii="Times New Roman" w:hAnsi="Times New Roman"/>
          <w:i/>
          <w:sz w:val="28"/>
          <w:szCs w:val="28"/>
          <w:lang w:val="kk-KZ"/>
        </w:rPr>
        <w:t>(«Фармакодинами</w:t>
      </w:r>
      <w:r w:rsidRPr="003D07B7">
        <w:rPr>
          <w:rFonts w:ascii="Times New Roman" w:hAnsi="Times New Roman"/>
          <w:i/>
          <w:sz w:val="28"/>
          <w:szCs w:val="28"/>
          <w:lang w:val="kk-KZ"/>
        </w:rPr>
        <w:t>калық қасиеттері</w:t>
      </w:r>
      <w:r w:rsidR="00825625" w:rsidRPr="003D07B7">
        <w:rPr>
          <w:rFonts w:ascii="Times New Roman" w:hAnsi="Times New Roman"/>
          <w:i/>
          <w:sz w:val="28"/>
          <w:szCs w:val="28"/>
          <w:lang w:val="kk-KZ"/>
        </w:rPr>
        <w:t>»</w:t>
      </w:r>
      <w:r w:rsidRPr="003D07B7">
        <w:rPr>
          <w:rFonts w:ascii="Times New Roman" w:hAnsi="Times New Roman"/>
          <w:i/>
          <w:sz w:val="28"/>
          <w:szCs w:val="28"/>
          <w:lang w:val="kk-KZ"/>
        </w:rPr>
        <w:t xml:space="preserve"> тармағын қараңыз</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 xml:space="preserve">- </w:t>
      </w:r>
      <w:r w:rsidR="00F64ADC" w:rsidRPr="003D07B7">
        <w:rPr>
          <w:rFonts w:ascii="Times New Roman" w:hAnsi="Times New Roman"/>
          <w:i/>
          <w:sz w:val="28"/>
          <w:szCs w:val="28"/>
          <w:lang w:val="kk-KZ"/>
        </w:rPr>
        <w:t>9-12 ай аралығындағы балалар</w:t>
      </w:r>
    </w:p>
    <w:p w:rsidR="00825625" w:rsidRPr="003D07B7" w:rsidRDefault="00F64ADC"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Екінші доза 3 ай ішінде ең төменгі аралықты ұстаудан кейін тағайындалуы тиіс</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 xml:space="preserve">- </w:t>
      </w:r>
      <w:r w:rsidR="00F64ADC" w:rsidRPr="003D07B7">
        <w:rPr>
          <w:rFonts w:ascii="Times New Roman" w:hAnsi="Times New Roman"/>
          <w:i/>
          <w:sz w:val="28"/>
          <w:szCs w:val="28"/>
          <w:u w:val="single"/>
          <w:lang w:val="kk-KZ"/>
        </w:rPr>
        <w:t>12 айдан 12 жасқа дейінгі балалар</w:t>
      </w:r>
    </w:p>
    <w:p w:rsidR="00825625" w:rsidRPr="003D07B7" w:rsidRDefault="00F64ADC"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Екінші доза кемінде 6 апта ішінде, бірақ ешқандай жағдайда 4 аптадан аз емес аралық ұстағаннан кейін тағайындалуы тиіс</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 xml:space="preserve">Варилрикс </w:t>
      </w:r>
      <w:r w:rsidR="00236CE7" w:rsidRPr="003D07B7">
        <w:rPr>
          <w:rFonts w:ascii="Times New Roman" w:hAnsi="Times New Roman"/>
          <w:i/>
          <w:sz w:val="28"/>
          <w:szCs w:val="28"/>
          <w:lang w:val="kk-KZ"/>
        </w:rPr>
        <w:t>9 айға толмаған балаларға қолданбаған жөн</w:t>
      </w:r>
      <w:r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236CE7"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u w:val="single"/>
          <w:lang w:val="kk-KZ"/>
        </w:rPr>
        <w:t>Жасөспірімдер мен 13 жастағы және одан үлкен ересектер</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236CE7"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lastRenderedPageBreak/>
        <w:t>Екі доза (олардың әрқайсысында 0.5 мл қалпына келтірілген вакцина бар</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Екінші дозаны енгізу дұрысырақ</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бірінші дозаны қолданғаннан кейін кемінде</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6 аптадан соң</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бірақ</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ешқандай жағдайда 4 аптадан ерте емес</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236CE7" w:rsidP="00825625">
      <w:pPr>
        <w:shd w:val="clear" w:color="auto" w:fill="FFFFFF"/>
        <w:spacing w:after="0" w:line="240" w:lineRule="auto"/>
        <w:jc w:val="both"/>
        <w:rPr>
          <w:rFonts w:ascii="Times New Roman" w:hAnsi="Times New Roman"/>
          <w:i/>
          <w:sz w:val="28"/>
          <w:szCs w:val="28"/>
          <w:u w:val="single"/>
          <w:lang w:val="kk-KZ"/>
        </w:rPr>
      </w:pPr>
      <w:r w:rsidRPr="003D07B7">
        <w:rPr>
          <w:rFonts w:ascii="Times New Roman" w:hAnsi="Times New Roman"/>
          <w:i/>
          <w:sz w:val="28"/>
          <w:szCs w:val="28"/>
          <w:u w:val="single"/>
          <w:lang w:val="kk-KZ"/>
        </w:rPr>
        <w:t>Егде адамдар</w:t>
      </w:r>
    </w:p>
    <w:p w:rsidR="00825625" w:rsidRPr="003D07B7" w:rsidRDefault="00236CE7" w:rsidP="00825625">
      <w:pPr>
        <w:shd w:val="clear" w:color="auto" w:fill="FFFFFF"/>
        <w:spacing w:after="0" w:line="240" w:lineRule="auto"/>
        <w:jc w:val="both"/>
        <w:rPr>
          <w:rFonts w:ascii="Times New Roman" w:hAnsi="Times New Roman"/>
          <w:i/>
          <w:sz w:val="28"/>
          <w:szCs w:val="28"/>
        </w:rPr>
      </w:pPr>
      <w:r w:rsidRPr="003D07B7">
        <w:rPr>
          <w:rFonts w:ascii="Times New Roman" w:hAnsi="Times New Roman"/>
          <w:i/>
          <w:sz w:val="28"/>
          <w:szCs w:val="28"/>
          <w:lang w:val="kk-KZ"/>
        </w:rPr>
        <w:t xml:space="preserve">Егде адамдарда </w:t>
      </w:r>
      <w:proofErr w:type="spellStart"/>
      <w:r w:rsidR="00825625" w:rsidRPr="003D07B7">
        <w:rPr>
          <w:rFonts w:ascii="Times New Roman" w:hAnsi="Times New Roman"/>
          <w:i/>
          <w:sz w:val="28"/>
          <w:szCs w:val="28"/>
        </w:rPr>
        <w:t>Варилрикс</w:t>
      </w:r>
      <w:proofErr w:type="spellEnd"/>
      <w:r w:rsidRPr="003D07B7">
        <w:rPr>
          <w:rFonts w:ascii="Times New Roman" w:hAnsi="Times New Roman"/>
          <w:i/>
          <w:sz w:val="28"/>
          <w:szCs w:val="28"/>
          <w:lang w:val="kk-KZ"/>
        </w:rPr>
        <w:t>ке иммундық реакция туралы деректер жоқ</w:t>
      </w:r>
      <w:r w:rsidR="00825625" w:rsidRPr="003D07B7">
        <w:rPr>
          <w:rFonts w:ascii="Times New Roman" w:hAnsi="Times New Roman"/>
          <w:i/>
          <w:sz w:val="28"/>
          <w:szCs w:val="28"/>
        </w:rPr>
        <w:t>.</w:t>
      </w:r>
    </w:p>
    <w:p w:rsidR="00825625" w:rsidRPr="003D07B7" w:rsidRDefault="00825625" w:rsidP="00825625">
      <w:pPr>
        <w:shd w:val="clear" w:color="auto" w:fill="FFFFFF"/>
        <w:spacing w:after="0" w:line="240" w:lineRule="auto"/>
        <w:jc w:val="both"/>
        <w:rPr>
          <w:rFonts w:ascii="Times New Roman" w:hAnsi="Times New Roman"/>
          <w:i/>
          <w:sz w:val="28"/>
          <w:szCs w:val="28"/>
        </w:rPr>
      </w:pPr>
    </w:p>
    <w:p w:rsidR="00825625" w:rsidRPr="003D07B7" w:rsidRDefault="00236CE7" w:rsidP="00825625">
      <w:pPr>
        <w:shd w:val="clear" w:color="auto" w:fill="FFFFFF"/>
        <w:spacing w:after="0" w:line="240" w:lineRule="auto"/>
        <w:jc w:val="both"/>
        <w:rPr>
          <w:rFonts w:ascii="Times New Roman" w:hAnsi="Times New Roman"/>
          <w:i/>
          <w:sz w:val="28"/>
          <w:szCs w:val="28"/>
        </w:rPr>
      </w:pPr>
      <w:r w:rsidRPr="003D07B7">
        <w:rPr>
          <w:rFonts w:ascii="Times New Roman" w:hAnsi="Times New Roman"/>
          <w:i/>
          <w:sz w:val="28"/>
          <w:szCs w:val="28"/>
          <w:u w:val="single"/>
          <w:lang w:val="kk-KZ"/>
        </w:rPr>
        <w:t>Өзара алмастыру</w:t>
      </w:r>
      <w:r w:rsidR="00825625" w:rsidRPr="003D07B7">
        <w:rPr>
          <w:rFonts w:ascii="Times New Roman" w:hAnsi="Times New Roman"/>
          <w:i/>
          <w:sz w:val="28"/>
          <w:szCs w:val="28"/>
        </w:rPr>
        <w:t>:</w:t>
      </w:r>
    </w:p>
    <w:p w:rsidR="00825625" w:rsidRPr="003D07B7" w:rsidRDefault="00825625" w:rsidP="00825625">
      <w:pPr>
        <w:shd w:val="clear" w:color="auto" w:fill="FFFFFF"/>
        <w:spacing w:after="0" w:line="240" w:lineRule="auto"/>
        <w:jc w:val="both"/>
        <w:rPr>
          <w:rFonts w:ascii="Times New Roman" w:hAnsi="Times New Roman"/>
          <w:i/>
          <w:sz w:val="28"/>
          <w:szCs w:val="28"/>
        </w:rPr>
      </w:pPr>
      <w:proofErr w:type="spellStart"/>
      <w:r w:rsidRPr="003D07B7">
        <w:rPr>
          <w:rFonts w:ascii="Times New Roman" w:hAnsi="Times New Roman"/>
          <w:i/>
          <w:sz w:val="28"/>
          <w:szCs w:val="28"/>
        </w:rPr>
        <w:t>Варилрикс</w:t>
      </w:r>
      <w:proofErr w:type="spellEnd"/>
      <w:r w:rsidR="00236CE7" w:rsidRPr="003D07B7">
        <w:rPr>
          <w:rFonts w:ascii="Times New Roman" w:hAnsi="Times New Roman"/>
          <w:i/>
          <w:sz w:val="28"/>
          <w:szCs w:val="28"/>
          <w:lang w:val="kk-KZ"/>
        </w:rPr>
        <w:t>тің бі</w:t>
      </w:r>
      <w:proofErr w:type="gramStart"/>
      <w:r w:rsidR="00236CE7" w:rsidRPr="003D07B7">
        <w:rPr>
          <w:rFonts w:ascii="Times New Roman" w:hAnsi="Times New Roman"/>
          <w:i/>
          <w:sz w:val="28"/>
          <w:szCs w:val="28"/>
          <w:lang w:val="kk-KZ"/>
        </w:rPr>
        <w:t>р</w:t>
      </w:r>
      <w:proofErr w:type="gramEnd"/>
      <w:r w:rsidR="00236CE7" w:rsidRPr="003D07B7">
        <w:rPr>
          <w:rFonts w:ascii="Times New Roman" w:hAnsi="Times New Roman"/>
          <w:i/>
          <w:sz w:val="28"/>
          <w:szCs w:val="28"/>
          <w:lang w:val="kk-KZ"/>
        </w:rPr>
        <w:t>іншілік дозасын</w:t>
      </w:r>
      <w:r w:rsidRPr="003D07B7">
        <w:rPr>
          <w:rFonts w:ascii="Times New Roman" w:hAnsi="Times New Roman"/>
          <w:i/>
          <w:sz w:val="28"/>
          <w:szCs w:val="28"/>
        </w:rPr>
        <w:t xml:space="preserve"> </w:t>
      </w:r>
      <w:r w:rsidR="00236CE7" w:rsidRPr="003D07B7">
        <w:rPr>
          <w:rFonts w:ascii="Times New Roman" w:hAnsi="Times New Roman"/>
          <w:i/>
          <w:sz w:val="28"/>
          <w:szCs w:val="28"/>
          <w:lang w:val="kk-KZ"/>
        </w:rPr>
        <w:t xml:space="preserve">құрамында желшешек вирусы бар басқа вакцинаның бірінші дозасын қолданғаннан кейін енгізуге болады </w:t>
      </w:r>
      <w:r w:rsidR="00236CE7" w:rsidRPr="003D07B7">
        <w:rPr>
          <w:rFonts w:ascii="Times New Roman" w:hAnsi="Times New Roman"/>
          <w:i/>
          <w:sz w:val="28"/>
          <w:szCs w:val="28"/>
        </w:rPr>
        <w:t>(«</w:t>
      </w:r>
      <w:proofErr w:type="spellStart"/>
      <w:r w:rsidR="00236CE7" w:rsidRPr="003D07B7">
        <w:rPr>
          <w:rFonts w:ascii="Times New Roman" w:hAnsi="Times New Roman"/>
          <w:i/>
          <w:sz w:val="28"/>
          <w:szCs w:val="28"/>
        </w:rPr>
        <w:t>Фармакодинами</w:t>
      </w:r>
      <w:proofErr w:type="spellEnd"/>
      <w:r w:rsidR="00236CE7" w:rsidRPr="003D07B7">
        <w:rPr>
          <w:rFonts w:ascii="Times New Roman" w:hAnsi="Times New Roman"/>
          <w:i/>
          <w:sz w:val="28"/>
          <w:szCs w:val="28"/>
          <w:lang w:val="kk-KZ"/>
        </w:rPr>
        <w:t>калық қасиеттері</w:t>
      </w:r>
      <w:r w:rsidR="00236CE7" w:rsidRPr="003D07B7">
        <w:rPr>
          <w:rFonts w:ascii="Times New Roman" w:hAnsi="Times New Roman"/>
          <w:i/>
          <w:sz w:val="28"/>
          <w:szCs w:val="28"/>
        </w:rPr>
        <w:t>»</w:t>
      </w:r>
      <w:r w:rsidR="00236CE7" w:rsidRPr="003D07B7">
        <w:rPr>
          <w:rFonts w:ascii="Times New Roman" w:hAnsi="Times New Roman"/>
          <w:i/>
          <w:sz w:val="28"/>
          <w:szCs w:val="28"/>
          <w:lang w:val="kk-KZ"/>
        </w:rPr>
        <w:t xml:space="preserve"> тармағын қараңыз</w:t>
      </w:r>
      <w:r w:rsidRPr="003D07B7">
        <w:rPr>
          <w:rFonts w:ascii="Times New Roman" w:hAnsi="Times New Roman"/>
          <w:i/>
          <w:sz w:val="28"/>
          <w:szCs w:val="28"/>
        </w:rPr>
        <w:t>).</w:t>
      </w:r>
    </w:p>
    <w:p w:rsidR="00825625" w:rsidRPr="003D07B7" w:rsidRDefault="00825625" w:rsidP="00825625">
      <w:pPr>
        <w:shd w:val="clear" w:color="auto" w:fill="FFFFFF"/>
        <w:spacing w:after="0" w:line="240" w:lineRule="auto"/>
        <w:jc w:val="both"/>
        <w:rPr>
          <w:rFonts w:ascii="Times New Roman" w:hAnsi="Times New Roman"/>
          <w:i/>
          <w:sz w:val="28"/>
          <w:szCs w:val="28"/>
        </w:rPr>
      </w:pPr>
      <w:proofErr w:type="spellStart"/>
      <w:r w:rsidRPr="003D07B7">
        <w:rPr>
          <w:rFonts w:ascii="Times New Roman" w:hAnsi="Times New Roman"/>
          <w:i/>
          <w:sz w:val="28"/>
          <w:szCs w:val="28"/>
        </w:rPr>
        <w:t>Варилрикс</w:t>
      </w:r>
      <w:proofErr w:type="spellEnd"/>
      <w:r w:rsidR="006F4ABF" w:rsidRPr="003D07B7">
        <w:rPr>
          <w:rFonts w:ascii="Times New Roman" w:hAnsi="Times New Roman"/>
          <w:i/>
          <w:sz w:val="28"/>
          <w:szCs w:val="28"/>
          <w:lang w:val="kk-KZ"/>
        </w:rPr>
        <w:t>тің бі</w:t>
      </w:r>
      <w:proofErr w:type="gramStart"/>
      <w:r w:rsidR="006F4ABF" w:rsidRPr="003D07B7">
        <w:rPr>
          <w:rFonts w:ascii="Times New Roman" w:hAnsi="Times New Roman"/>
          <w:i/>
          <w:sz w:val="28"/>
          <w:szCs w:val="28"/>
          <w:lang w:val="kk-KZ"/>
        </w:rPr>
        <w:t>р</w:t>
      </w:r>
      <w:proofErr w:type="gramEnd"/>
      <w:r w:rsidR="006F4ABF" w:rsidRPr="003D07B7">
        <w:rPr>
          <w:rFonts w:ascii="Times New Roman" w:hAnsi="Times New Roman"/>
          <w:i/>
          <w:sz w:val="28"/>
          <w:szCs w:val="28"/>
          <w:lang w:val="kk-KZ"/>
        </w:rPr>
        <w:t>іншілік дозасын</w:t>
      </w:r>
      <w:r w:rsidRPr="003D07B7">
        <w:rPr>
          <w:rFonts w:ascii="Times New Roman" w:hAnsi="Times New Roman"/>
          <w:i/>
          <w:sz w:val="28"/>
          <w:szCs w:val="28"/>
        </w:rPr>
        <w:t xml:space="preserve"> </w:t>
      </w:r>
      <w:r w:rsidR="006F4ABF" w:rsidRPr="003D07B7">
        <w:rPr>
          <w:rFonts w:ascii="Times New Roman" w:hAnsi="Times New Roman"/>
          <w:i/>
          <w:sz w:val="28"/>
          <w:szCs w:val="28"/>
          <w:lang w:val="kk-KZ"/>
        </w:rPr>
        <w:t>құрамында желшешек вирусы бар басқа вакцинаның бірінші дозасын қолданғанумен жалғастырып енгізуге болады</w:t>
      </w:r>
      <w:r w:rsidRPr="003D07B7">
        <w:rPr>
          <w:rFonts w:ascii="Times New Roman" w:hAnsi="Times New Roman"/>
          <w:i/>
          <w:sz w:val="28"/>
          <w:szCs w:val="28"/>
        </w:rPr>
        <w:t>.</w:t>
      </w:r>
    </w:p>
    <w:p w:rsidR="00825625" w:rsidRPr="003D07B7" w:rsidRDefault="00825625" w:rsidP="00825625">
      <w:pPr>
        <w:shd w:val="clear" w:color="auto" w:fill="FFFFFF"/>
        <w:spacing w:after="0" w:line="240" w:lineRule="auto"/>
        <w:jc w:val="both"/>
        <w:rPr>
          <w:rFonts w:ascii="Times New Roman" w:hAnsi="Times New Roman"/>
          <w:i/>
          <w:sz w:val="28"/>
          <w:szCs w:val="28"/>
        </w:rPr>
      </w:pPr>
    </w:p>
    <w:p w:rsidR="00825625" w:rsidRPr="003D07B7" w:rsidRDefault="006F4ABF"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У</w:t>
      </w:r>
      <w:proofErr w:type="spellStart"/>
      <w:r w:rsidR="00825625" w:rsidRPr="003D07B7">
        <w:rPr>
          <w:rFonts w:ascii="Times New Roman" w:hAnsi="Times New Roman"/>
          <w:i/>
          <w:sz w:val="28"/>
          <w:szCs w:val="28"/>
        </w:rPr>
        <w:t>тилизаци</w:t>
      </w:r>
      <w:proofErr w:type="spellEnd"/>
      <w:r w:rsidRPr="003D07B7">
        <w:rPr>
          <w:rFonts w:ascii="Times New Roman" w:hAnsi="Times New Roman"/>
          <w:i/>
          <w:sz w:val="28"/>
          <w:szCs w:val="28"/>
          <w:lang w:val="kk-KZ"/>
        </w:rPr>
        <w:t>я және өңдеу кезіндегі айрықша сақтық шаралары</w:t>
      </w:r>
    </w:p>
    <w:p w:rsidR="00825625" w:rsidRPr="003D07B7" w:rsidRDefault="00825625" w:rsidP="00825625">
      <w:pPr>
        <w:shd w:val="clear" w:color="auto" w:fill="FFFFFF"/>
        <w:spacing w:after="0" w:line="240" w:lineRule="auto"/>
        <w:jc w:val="both"/>
        <w:rPr>
          <w:rFonts w:ascii="Times New Roman" w:hAnsi="Times New Roman"/>
          <w:i/>
          <w:sz w:val="28"/>
          <w:szCs w:val="28"/>
        </w:rPr>
      </w:pPr>
    </w:p>
    <w:p w:rsidR="00825625" w:rsidRPr="003D07B7" w:rsidRDefault="00825625" w:rsidP="00825625">
      <w:pPr>
        <w:shd w:val="clear" w:color="auto" w:fill="FFFFFF"/>
        <w:spacing w:after="0" w:line="240" w:lineRule="auto"/>
        <w:jc w:val="both"/>
        <w:rPr>
          <w:rFonts w:ascii="Times New Roman" w:hAnsi="Times New Roman"/>
          <w:i/>
          <w:sz w:val="28"/>
          <w:szCs w:val="28"/>
        </w:rPr>
      </w:pPr>
      <w:r w:rsidRPr="003D07B7">
        <w:rPr>
          <w:rFonts w:ascii="Times New Roman" w:hAnsi="Times New Roman"/>
          <w:i/>
          <w:sz w:val="28"/>
          <w:szCs w:val="28"/>
        </w:rPr>
        <w:t>рН</w:t>
      </w:r>
      <w:r w:rsidR="009D278D" w:rsidRPr="003D07B7">
        <w:rPr>
          <w:rFonts w:ascii="Times New Roman" w:hAnsi="Times New Roman"/>
          <w:i/>
          <w:sz w:val="28"/>
          <w:szCs w:val="28"/>
          <w:lang w:val="kk-KZ"/>
        </w:rPr>
        <w:t xml:space="preserve"> аздаған өзгерістері себебінен</w:t>
      </w:r>
      <w:r w:rsidRPr="003D07B7">
        <w:rPr>
          <w:rFonts w:ascii="Times New Roman" w:hAnsi="Times New Roman"/>
          <w:i/>
          <w:sz w:val="28"/>
          <w:szCs w:val="28"/>
        </w:rPr>
        <w:t xml:space="preserve">, </w:t>
      </w:r>
      <w:r w:rsidR="00A743E7" w:rsidRPr="003D07B7">
        <w:rPr>
          <w:rFonts w:ascii="Times New Roman" w:hAnsi="Times New Roman"/>
          <w:i/>
          <w:sz w:val="28"/>
          <w:szCs w:val="28"/>
          <w:lang w:val="kk-KZ"/>
        </w:rPr>
        <w:t>қалпына келті</w:t>
      </w:r>
      <w:proofErr w:type="gramStart"/>
      <w:r w:rsidR="00A743E7" w:rsidRPr="003D07B7">
        <w:rPr>
          <w:rFonts w:ascii="Times New Roman" w:hAnsi="Times New Roman"/>
          <w:i/>
          <w:sz w:val="28"/>
          <w:szCs w:val="28"/>
          <w:lang w:val="kk-KZ"/>
        </w:rPr>
        <w:t>р</w:t>
      </w:r>
      <w:proofErr w:type="gramEnd"/>
      <w:r w:rsidR="00A743E7" w:rsidRPr="003D07B7">
        <w:rPr>
          <w:rFonts w:ascii="Times New Roman" w:hAnsi="Times New Roman"/>
          <w:i/>
          <w:sz w:val="28"/>
          <w:szCs w:val="28"/>
          <w:lang w:val="kk-KZ"/>
        </w:rPr>
        <w:t>ілген вакцинаның түсі</w:t>
      </w:r>
      <w:r w:rsidRPr="003D07B7">
        <w:rPr>
          <w:rFonts w:ascii="Times New Roman" w:hAnsi="Times New Roman"/>
          <w:i/>
          <w:sz w:val="28"/>
          <w:szCs w:val="28"/>
        </w:rPr>
        <w:t xml:space="preserve"> </w:t>
      </w:r>
      <w:r w:rsidR="00A141AC" w:rsidRPr="003D07B7">
        <w:rPr>
          <w:rFonts w:ascii="Times New Roman" w:hAnsi="Times New Roman"/>
          <w:i/>
          <w:sz w:val="28"/>
          <w:szCs w:val="28"/>
          <w:lang w:val="kk-KZ"/>
        </w:rPr>
        <w:t>шабдалы түсінен қызғылт түске дейін ауытқуы мүмкін</w:t>
      </w:r>
      <w:r w:rsidRPr="003D07B7">
        <w:rPr>
          <w:rFonts w:ascii="Times New Roman" w:hAnsi="Times New Roman"/>
          <w:i/>
          <w:sz w:val="28"/>
          <w:szCs w:val="28"/>
        </w:rPr>
        <w:t xml:space="preserve">. </w:t>
      </w:r>
      <w:r w:rsidR="00A141AC" w:rsidRPr="003D07B7">
        <w:rPr>
          <w:rFonts w:ascii="Times New Roman" w:hAnsi="Times New Roman"/>
          <w:i/>
          <w:sz w:val="28"/>
          <w:szCs w:val="28"/>
          <w:lang w:val="kk-KZ"/>
        </w:rPr>
        <w:t xml:space="preserve">Еріткіш және қалпына келтірілген </w:t>
      </w:r>
      <w:r w:rsidRPr="003D07B7">
        <w:rPr>
          <w:rFonts w:ascii="Times New Roman" w:hAnsi="Times New Roman"/>
          <w:i/>
          <w:sz w:val="28"/>
          <w:szCs w:val="28"/>
        </w:rPr>
        <w:t xml:space="preserve">вакцина </w:t>
      </w:r>
      <w:r w:rsidR="00D22A1D" w:rsidRPr="003D07B7">
        <w:rPr>
          <w:rFonts w:ascii="Times New Roman" w:hAnsi="Times New Roman"/>
          <w:i/>
          <w:sz w:val="28"/>
          <w:szCs w:val="28"/>
          <w:lang w:val="kk-KZ"/>
        </w:rPr>
        <w:t>кез келген қатты бөгде бөлшектердің болуына және/немесе енгізу алдында сыртқы түрінің өзгеруіне қатысты тексерілуі тиіс</w:t>
      </w:r>
      <w:r w:rsidRPr="003D07B7">
        <w:rPr>
          <w:rFonts w:ascii="Times New Roman" w:hAnsi="Times New Roman"/>
          <w:i/>
          <w:sz w:val="28"/>
          <w:szCs w:val="28"/>
        </w:rPr>
        <w:t xml:space="preserve">. </w:t>
      </w:r>
      <w:r w:rsidR="002645DB" w:rsidRPr="003D07B7">
        <w:rPr>
          <w:rFonts w:ascii="Times New Roman" w:hAnsi="Times New Roman"/>
          <w:i/>
          <w:sz w:val="28"/>
          <w:szCs w:val="28"/>
          <w:lang w:val="kk-KZ"/>
        </w:rPr>
        <w:t xml:space="preserve">Егер қандай да бір сәйкессіздіктер байқалса еріткішті немесе қалпына келтірілген вакцинаны </w:t>
      </w:r>
      <w:proofErr w:type="spellStart"/>
      <w:r w:rsidRPr="003D07B7">
        <w:rPr>
          <w:rFonts w:ascii="Times New Roman" w:hAnsi="Times New Roman"/>
          <w:i/>
          <w:sz w:val="28"/>
          <w:szCs w:val="28"/>
        </w:rPr>
        <w:t>утилиз</w:t>
      </w:r>
      <w:proofErr w:type="spellEnd"/>
      <w:r w:rsidR="002645DB" w:rsidRPr="003D07B7">
        <w:rPr>
          <w:rFonts w:ascii="Times New Roman" w:hAnsi="Times New Roman"/>
          <w:i/>
          <w:sz w:val="28"/>
          <w:szCs w:val="28"/>
          <w:lang w:val="kk-KZ"/>
        </w:rPr>
        <w:t>ациялау қажет</w:t>
      </w:r>
      <w:r w:rsidRPr="003D07B7">
        <w:rPr>
          <w:rFonts w:ascii="Times New Roman" w:hAnsi="Times New Roman"/>
          <w:i/>
          <w:sz w:val="28"/>
          <w:szCs w:val="28"/>
        </w:rPr>
        <w:t>.</w:t>
      </w:r>
    </w:p>
    <w:p w:rsidR="00825625" w:rsidRPr="003D07B7" w:rsidRDefault="00825625" w:rsidP="00825625">
      <w:pPr>
        <w:shd w:val="clear" w:color="auto" w:fill="FFFFFF"/>
        <w:spacing w:after="0" w:line="240" w:lineRule="auto"/>
        <w:jc w:val="both"/>
        <w:rPr>
          <w:rFonts w:ascii="Times New Roman" w:hAnsi="Times New Roman"/>
          <w:i/>
          <w:sz w:val="28"/>
          <w:szCs w:val="28"/>
        </w:rPr>
      </w:pPr>
    </w:p>
    <w:p w:rsidR="00825625" w:rsidRPr="001A3EDF" w:rsidRDefault="003D07B7" w:rsidP="00825625">
      <w:pPr>
        <w:shd w:val="clear" w:color="auto" w:fill="FFFFFF"/>
        <w:spacing w:after="0" w:line="240" w:lineRule="auto"/>
        <w:jc w:val="both"/>
        <w:rPr>
          <w:rFonts w:ascii="Times New Roman" w:hAnsi="Times New Roman"/>
          <w:i/>
          <w:sz w:val="28"/>
          <w:szCs w:val="28"/>
          <w:u w:val="single"/>
          <w:lang w:val="kk-KZ"/>
        </w:rPr>
      </w:pPr>
      <w:r w:rsidRPr="001A3EDF">
        <w:rPr>
          <w:rFonts w:ascii="Times New Roman" w:hAnsi="Times New Roman"/>
          <w:i/>
          <w:sz w:val="28"/>
          <w:szCs w:val="28"/>
          <w:u w:val="single"/>
          <w:lang w:val="kk-KZ"/>
        </w:rPr>
        <w:t>Ампулалардағы в</w:t>
      </w:r>
      <w:r w:rsidR="00FE6BB7" w:rsidRPr="001A3EDF">
        <w:rPr>
          <w:rFonts w:ascii="Times New Roman" w:hAnsi="Times New Roman"/>
          <w:i/>
          <w:sz w:val="28"/>
          <w:szCs w:val="28"/>
          <w:u w:val="single"/>
          <w:lang w:val="kk-KZ"/>
        </w:rPr>
        <w:t>акцинаны</w:t>
      </w:r>
      <w:r w:rsidR="00B16C10" w:rsidRPr="001A3EDF">
        <w:rPr>
          <w:rFonts w:ascii="Times New Roman" w:hAnsi="Times New Roman"/>
          <w:i/>
          <w:sz w:val="28"/>
          <w:szCs w:val="28"/>
          <w:u w:val="single"/>
          <w:lang w:val="kk-KZ"/>
        </w:rPr>
        <w:t xml:space="preserve"> қалпына келтіру</w:t>
      </w:r>
      <w:r w:rsidRPr="001A3EDF">
        <w:rPr>
          <w:rFonts w:ascii="Times New Roman" w:hAnsi="Times New Roman"/>
          <w:i/>
          <w:sz w:val="28"/>
          <w:szCs w:val="28"/>
          <w:u w:val="single"/>
          <w:lang w:val="kk-KZ"/>
        </w:rPr>
        <w:t xml:space="preserve"> жөніндегі нұсқаулықтар, </w:t>
      </w:r>
      <w:r w:rsidR="00961A8B" w:rsidRPr="001A3EDF">
        <w:rPr>
          <w:rFonts w:ascii="Times New Roman" w:hAnsi="Times New Roman"/>
          <w:i/>
          <w:sz w:val="28"/>
          <w:szCs w:val="28"/>
          <w:u w:val="single"/>
          <w:lang w:val="kk-KZ"/>
        </w:rPr>
        <w:t>еріткі</w:t>
      </w:r>
      <w:r w:rsidR="00FE6BB7" w:rsidRPr="001A3EDF">
        <w:rPr>
          <w:rFonts w:ascii="Times New Roman" w:hAnsi="Times New Roman"/>
          <w:i/>
          <w:sz w:val="28"/>
          <w:szCs w:val="28"/>
          <w:u w:val="single"/>
          <w:lang w:val="kk-KZ"/>
        </w:rPr>
        <w:t xml:space="preserve">шпен </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FE6BB7"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А</w:t>
      </w:r>
      <w:r w:rsidR="00265CBA" w:rsidRPr="003D07B7">
        <w:rPr>
          <w:rFonts w:ascii="Times New Roman" w:hAnsi="Times New Roman"/>
          <w:i/>
          <w:sz w:val="28"/>
          <w:szCs w:val="28"/>
          <w:lang w:val="kk-KZ"/>
        </w:rPr>
        <w:t xml:space="preserve">мпуланың бүкіл ішіндегісін инъекцияға арналған сумен еріткіш ретінде ұнтақ салынған ампулаға қосып </w:t>
      </w:r>
      <w:r w:rsidR="00825625" w:rsidRPr="003D07B7">
        <w:rPr>
          <w:rFonts w:ascii="Times New Roman" w:hAnsi="Times New Roman"/>
          <w:i/>
          <w:sz w:val="28"/>
          <w:szCs w:val="28"/>
          <w:lang w:val="kk-KZ"/>
        </w:rPr>
        <w:t>Варилрикс</w:t>
      </w:r>
      <w:r w:rsidR="00265CBA" w:rsidRPr="003D07B7">
        <w:rPr>
          <w:rFonts w:ascii="Times New Roman" w:hAnsi="Times New Roman"/>
          <w:i/>
          <w:sz w:val="28"/>
          <w:szCs w:val="28"/>
          <w:lang w:val="kk-KZ"/>
        </w:rPr>
        <w:t>ті қалпына келтіру қажет</w:t>
      </w:r>
      <w:r w:rsidR="00825625" w:rsidRPr="003D07B7">
        <w:rPr>
          <w:rFonts w:ascii="Times New Roman" w:hAnsi="Times New Roman"/>
          <w:i/>
          <w:sz w:val="28"/>
          <w:szCs w:val="28"/>
          <w:lang w:val="kk-KZ"/>
        </w:rPr>
        <w:t xml:space="preserve">. </w:t>
      </w:r>
      <w:r w:rsidR="00265CBA" w:rsidRPr="003D07B7">
        <w:rPr>
          <w:rFonts w:ascii="Times New Roman" w:hAnsi="Times New Roman"/>
          <w:i/>
          <w:sz w:val="28"/>
          <w:szCs w:val="28"/>
          <w:lang w:val="kk-KZ"/>
        </w:rPr>
        <w:t>Еріткішті ұнтаққа қосқаннан кейін қоспаны ұнтақ еріткіште толық ерігенге дейін жақсылап сілкиді</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1C581F"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Қ</w:t>
      </w:r>
      <w:r w:rsidR="00FD1488" w:rsidRPr="003D07B7">
        <w:rPr>
          <w:rFonts w:ascii="Times New Roman" w:hAnsi="Times New Roman"/>
          <w:i/>
          <w:sz w:val="28"/>
          <w:szCs w:val="28"/>
          <w:lang w:val="kk-KZ"/>
        </w:rPr>
        <w:t xml:space="preserve">алпына </w:t>
      </w:r>
      <w:r w:rsidRPr="003D07B7">
        <w:rPr>
          <w:rFonts w:ascii="Times New Roman" w:hAnsi="Times New Roman"/>
          <w:i/>
          <w:sz w:val="28"/>
          <w:szCs w:val="28"/>
          <w:lang w:val="kk-KZ"/>
        </w:rPr>
        <w:t>келгеннен кейін</w:t>
      </w:r>
      <w:r w:rsidR="00825625" w:rsidRPr="003D07B7">
        <w:rPr>
          <w:rFonts w:ascii="Times New Roman" w:hAnsi="Times New Roman"/>
          <w:i/>
          <w:sz w:val="28"/>
          <w:szCs w:val="28"/>
          <w:lang w:val="kk-KZ"/>
        </w:rPr>
        <w:t xml:space="preserve"> вакцина </w:t>
      </w:r>
      <w:r w:rsidRPr="003D07B7">
        <w:rPr>
          <w:rFonts w:ascii="Times New Roman" w:hAnsi="Times New Roman"/>
          <w:i/>
          <w:sz w:val="28"/>
          <w:szCs w:val="28"/>
          <w:lang w:val="kk-KZ"/>
        </w:rPr>
        <w:t>дереу пайдаланылуы тиіс</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Вакцинаны енгізу үшін жаңа инені пайдалану керек</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B16C10"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Ампуланың</w:t>
      </w:r>
      <w:r w:rsidR="00FE6BB7" w:rsidRPr="003D07B7">
        <w:rPr>
          <w:rFonts w:ascii="Times New Roman" w:hAnsi="Times New Roman"/>
          <w:i/>
          <w:sz w:val="28"/>
          <w:szCs w:val="28"/>
          <w:lang w:val="kk-KZ"/>
        </w:rPr>
        <w:t xml:space="preserve"> ішіндегісін</w:t>
      </w:r>
      <w:r w:rsidRPr="003D07B7">
        <w:rPr>
          <w:rFonts w:ascii="Times New Roman" w:hAnsi="Times New Roman"/>
          <w:i/>
          <w:sz w:val="28"/>
          <w:szCs w:val="28"/>
          <w:lang w:val="kk-KZ"/>
        </w:rPr>
        <w:t>ің бәрін</w:t>
      </w:r>
      <w:r w:rsidR="00FE6BB7" w:rsidRPr="003D07B7">
        <w:rPr>
          <w:rFonts w:ascii="Times New Roman" w:hAnsi="Times New Roman"/>
          <w:i/>
          <w:sz w:val="28"/>
          <w:szCs w:val="28"/>
          <w:lang w:val="kk-KZ"/>
        </w:rPr>
        <w:t xml:space="preserve"> шығару қажет</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 xml:space="preserve">Спирт </w:t>
      </w:r>
      <w:r w:rsidR="00FE6BB7" w:rsidRPr="003D07B7">
        <w:rPr>
          <w:rFonts w:ascii="Times New Roman" w:hAnsi="Times New Roman"/>
          <w:i/>
          <w:sz w:val="28"/>
          <w:szCs w:val="28"/>
          <w:lang w:val="kk-KZ"/>
        </w:rPr>
        <w:t>және басқа да</w:t>
      </w:r>
      <w:r w:rsidRPr="003D07B7">
        <w:rPr>
          <w:rFonts w:ascii="Times New Roman" w:hAnsi="Times New Roman"/>
          <w:i/>
          <w:sz w:val="28"/>
          <w:szCs w:val="28"/>
          <w:lang w:val="kk-KZ"/>
        </w:rPr>
        <w:t xml:space="preserve"> дезинф</w:t>
      </w:r>
      <w:r w:rsidR="00FE6BB7" w:rsidRPr="003D07B7">
        <w:rPr>
          <w:rFonts w:ascii="Times New Roman" w:hAnsi="Times New Roman"/>
          <w:i/>
          <w:sz w:val="28"/>
          <w:szCs w:val="28"/>
          <w:lang w:val="kk-KZ"/>
        </w:rPr>
        <w:t xml:space="preserve">екциялаушы құралдар вакцина </w:t>
      </w:r>
      <w:r w:rsidRPr="003D07B7">
        <w:rPr>
          <w:rFonts w:ascii="Times New Roman" w:hAnsi="Times New Roman"/>
          <w:i/>
          <w:sz w:val="28"/>
          <w:szCs w:val="28"/>
          <w:lang w:val="kk-KZ"/>
        </w:rPr>
        <w:t>инъекци</w:t>
      </w:r>
      <w:r w:rsidR="00FE6BB7" w:rsidRPr="003D07B7">
        <w:rPr>
          <w:rFonts w:ascii="Times New Roman" w:hAnsi="Times New Roman"/>
          <w:i/>
          <w:sz w:val="28"/>
          <w:szCs w:val="28"/>
          <w:lang w:val="kk-KZ"/>
        </w:rPr>
        <w:t>ясы алдында теріден ал</w:t>
      </w:r>
      <w:r w:rsidR="00BA0AA2" w:rsidRPr="003D07B7">
        <w:rPr>
          <w:rFonts w:ascii="Times New Roman" w:hAnsi="Times New Roman"/>
          <w:i/>
          <w:sz w:val="28"/>
          <w:szCs w:val="28"/>
          <w:lang w:val="kk-KZ"/>
        </w:rPr>
        <w:t>ы</w:t>
      </w:r>
      <w:r w:rsidR="00FE6BB7" w:rsidRPr="003D07B7">
        <w:rPr>
          <w:rFonts w:ascii="Times New Roman" w:hAnsi="Times New Roman"/>
          <w:i/>
          <w:sz w:val="28"/>
          <w:szCs w:val="28"/>
          <w:lang w:val="kk-KZ"/>
        </w:rPr>
        <w:t>нып тасталуы тиіс</w:t>
      </w:r>
      <w:r w:rsidRPr="003D07B7">
        <w:rPr>
          <w:rFonts w:ascii="Times New Roman" w:hAnsi="Times New Roman"/>
          <w:i/>
          <w:sz w:val="28"/>
          <w:szCs w:val="28"/>
          <w:lang w:val="kk-KZ"/>
        </w:rPr>
        <w:t xml:space="preserve">, </w:t>
      </w:r>
      <w:r w:rsidR="00FE6BB7" w:rsidRPr="003D07B7">
        <w:rPr>
          <w:rFonts w:ascii="Times New Roman" w:hAnsi="Times New Roman"/>
          <w:i/>
          <w:sz w:val="28"/>
          <w:szCs w:val="28"/>
          <w:lang w:val="kk-KZ"/>
        </w:rPr>
        <w:t>өйткені олар вирустың белсенділігін жоюы мүмкін</w:t>
      </w:r>
      <w:r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1A3EDF" w:rsidRDefault="003D07B7" w:rsidP="00825625">
      <w:pPr>
        <w:shd w:val="clear" w:color="auto" w:fill="FFFFFF"/>
        <w:spacing w:after="0" w:line="240" w:lineRule="auto"/>
        <w:jc w:val="both"/>
        <w:rPr>
          <w:rFonts w:ascii="Times New Roman" w:hAnsi="Times New Roman"/>
          <w:i/>
          <w:sz w:val="28"/>
          <w:szCs w:val="28"/>
          <w:u w:val="single"/>
          <w:lang w:val="kk-KZ"/>
        </w:rPr>
      </w:pPr>
      <w:r w:rsidRPr="001A3EDF">
        <w:rPr>
          <w:rFonts w:ascii="Times New Roman" w:hAnsi="Times New Roman"/>
          <w:i/>
          <w:sz w:val="28"/>
          <w:szCs w:val="28"/>
          <w:u w:val="single"/>
          <w:lang w:val="kk-KZ"/>
        </w:rPr>
        <w:t>Алдын ала толтырылған шприцтегі в</w:t>
      </w:r>
      <w:r w:rsidR="00FE6BB7" w:rsidRPr="001A3EDF">
        <w:rPr>
          <w:rFonts w:ascii="Times New Roman" w:hAnsi="Times New Roman"/>
          <w:i/>
          <w:sz w:val="28"/>
          <w:szCs w:val="28"/>
          <w:u w:val="single"/>
          <w:lang w:val="kk-KZ"/>
        </w:rPr>
        <w:t xml:space="preserve">акцинаны </w:t>
      </w:r>
      <w:r w:rsidRPr="001A3EDF">
        <w:rPr>
          <w:rFonts w:ascii="Times New Roman" w:hAnsi="Times New Roman"/>
          <w:i/>
          <w:sz w:val="28"/>
          <w:szCs w:val="28"/>
          <w:u w:val="single"/>
          <w:lang w:val="kk-KZ"/>
        </w:rPr>
        <w:t xml:space="preserve">қалпына келтіру жөніндегі нұсқаулықтар, </w:t>
      </w:r>
      <w:r w:rsidR="00FE6BB7" w:rsidRPr="001A3EDF">
        <w:rPr>
          <w:rFonts w:ascii="Times New Roman" w:hAnsi="Times New Roman"/>
          <w:i/>
          <w:sz w:val="28"/>
          <w:szCs w:val="28"/>
          <w:u w:val="single"/>
          <w:lang w:val="kk-KZ"/>
        </w:rPr>
        <w:t xml:space="preserve">еріткішпен </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FE6BB7"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lastRenderedPageBreak/>
        <w:t>Алдын ала толтырылған шприцтің бүкіл ішіндегісін еріткішпен ұнтақ салынған ампулаға қосып Варилриксті қалпына келтіру қажет</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z w:val="28"/>
          <w:szCs w:val="28"/>
          <w:lang w:val="kk-KZ"/>
        </w:rPr>
      </w:pPr>
    </w:p>
    <w:p w:rsidR="00825625" w:rsidRPr="003D07B7" w:rsidRDefault="00FE6BB7" w:rsidP="00825625">
      <w:pPr>
        <w:shd w:val="clear" w:color="auto" w:fill="FFFFFF"/>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Инені шприцке бекіту үшін төмендегі суретке қараңыз</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Алайда</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 xml:space="preserve">Варилрикс </w:t>
      </w:r>
      <w:r w:rsidR="00825625" w:rsidRPr="003D07B7">
        <w:rPr>
          <w:rFonts w:ascii="Times New Roman" w:hAnsi="Times New Roman"/>
          <w:i/>
          <w:sz w:val="28"/>
          <w:szCs w:val="28"/>
          <w:lang w:val="kk-KZ"/>
        </w:rPr>
        <w:t>вакцин</w:t>
      </w:r>
      <w:r w:rsidRPr="003D07B7">
        <w:rPr>
          <w:rFonts w:ascii="Times New Roman" w:hAnsi="Times New Roman"/>
          <w:i/>
          <w:sz w:val="28"/>
          <w:szCs w:val="28"/>
          <w:lang w:val="kk-KZ"/>
        </w:rPr>
        <w:t>асы үшін ұсынылған шприц суретте көрсетілген шприцтен аздап өзгеше (бұрандайтын құрылғысыз) болуы мүмкін</w:t>
      </w:r>
      <w:r w:rsidR="00825625" w:rsidRPr="003D07B7">
        <w:rPr>
          <w:rFonts w:ascii="Times New Roman" w:hAnsi="Times New Roman"/>
          <w:i/>
          <w:sz w:val="28"/>
          <w:szCs w:val="28"/>
          <w:lang w:val="kk-KZ"/>
        </w:rPr>
        <w:t xml:space="preserve">. </w:t>
      </w:r>
      <w:r w:rsidRPr="003D07B7">
        <w:rPr>
          <w:rFonts w:ascii="Times New Roman" w:hAnsi="Times New Roman"/>
          <w:i/>
          <w:sz w:val="28"/>
          <w:szCs w:val="28"/>
          <w:lang w:val="kk-KZ"/>
        </w:rPr>
        <w:t>Бұл жағдайда ине бұрандаусыз бекітілуі тиіс</w:t>
      </w:r>
      <w:r w:rsidR="00825625" w:rsidRPr="003D07B7">
        <w:rPr>
          <w:rFonts w:ascii="Times New Roman" w:hAnsi="Times New Roman"/>
          <w:i/>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spacing w:val="-1"/>
          <w:sz w:val="28"/>
          <w:szCs w:val="28"/>
          <w:lang w:val="kk-KZ"/>
        </w:rPr>
      </w:pPr>
    </w:p>
    <w:p w:rsidR="00825625" w:rsidRPr="003D07B7" w:rsidRDefault="00825625" w:rsidP="00825625">
      <w:pPr>
        <w:shd w:val="clear" w:color="auto" w:fill="FFFFFF"/>
        <w:spacing w:after="0" w:line="240" w:lineRule="auto"/>
        <w:jc w:val="both"/>
        <w:rPr>
          <w:rFonts w:ascii="Times New Roman" w:hAnsi="Times New Roman"/>
          <w:spacing w:val="-1"/>
          <w:sz w:val="28"/>
          <w:szCs w:val="28"/>
        </w:rPr>
      </w:pPr>
      <w:r w:rsidRPr="003D07B7">
        <w:rPr>
          <w:rFonts w:ascii="Times New Roman" w:hAnsi="Times New Roman"/>
          <w:noProof/>
          <w:lang w:eastAsia="ru-RU"/>
        </w:rPr>
        <w:drawing>
          <wp:inline distT="0" distB="0" distL="0" distR="0" wp14:anchorId="2E906870" wp14:editId="75035FE2">
            <wp:extent cx="4789245" cy="2414857"/>
            <wp:effectExtent l="0" t="0" r="1143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23432" cy="2432095"/>
                    </a:xfrm>
                    <a:prstGeom prst="rect">
                      <a:avLst/>
                    </a:prstGeom>
                  </pic:spPr>
                </pic:pic>
              </a:graphicData>
            </a:graphic>
          </wp:inline>
        </w:drawing>
      </w:r>
    </w:p>
    <w:p w:rsidR="00825625" w:rsidRPr="003D07B7" w:rsidRDefault="00825625" w:rsidP="00825625">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lang w:val="en-US"/>
        </w:rPr>
        <w:t>Needle</w:t>
      </w:r>
      <w:r w:rsidRPr="003D07B7">
        <w:rPr>
          <w:rFonts w:ascii="Times New Roman" w:hAnsi="Times New Roman"/>
          <w:i/>
          <w:spacing w:val="-1"/>
          <w:sz w:val="28"/>
          <w:szCs w:val="28"/>
        </w:rPr>
        <w:t xml:space="preserve"> – </w:t>
      </w:r>
      <w:r w:rsidR="004A364B" w:rsidRPr="003D07B7">
        <w:rPr>
          <w:rFonts w:ascii="Times New Roman" w:hAnsi="Times New Roman"/>
          <w:i/>
          <w:spacing w:val="-1"/>
          <w:sz w:val="28"/>
          <w:szCs w:val="28"/>
          <w:lang w:val="kk-KZ"/>
        </w:rPr>
        <w:t xml:space="preserve"> ине</w:t>
      </w:r>
      <w:r w:rsidRPr="003D07B7">
        <w:rPr>
          <w:rFonts w:ascii="Times New Roman" w:hAnsi="Times New Roman"/>
          <w:i/>
          <w:spacing w:val="-1"/>
          <w:sz w:val="28"/>
          <w:szCs w:val="28"/>
        </w:rPr>
        <w:t xml:space="preserve">, </w:t>
      </w:r>
      <w:r w:rsidRPr="003D07B7">
        <w:rPr>
          <w:rFonts w:ascii="Times New Roman" w:hAnsi="Times New Roman"/>
          <w:i/>
          <w:spacing w:val="-1"/>
          <w:sz w:val="28"/>
          <w:szCs w:val="28"/>
          <w:lang w:val="en-US"/>
        </w:rPr>
        <w:t>needle</w:t>
      </w:r>
      <w:r w:rsidRPr="003D07B7">
        <w:rPr>
          <w:rFonts w:ascii="Times New Roman" w:hAnsi="Times New Roman"/>
          <w:i/>
          <w:spacing w:val="-1"/>
          <w:sz w:val="28"/>
          <w:szCs w:val="28"/>
        </w:rPr>
        <w:t xml:space="preserve"> </w:t>
      </w:r>
      <w:r w:rsidRPr="003D07B7">
        <w:rPr>
          <w:rFonts w:ascii="Times New Roman" w:hAnsi="Times New Roman"/>
          <w:i/>
          <w:spacing w:val="-1"/>
          <w:sz w:val="28"/>
          <w:szCs w:val="28"/>
          <w:lang w:val="en-US"/>
        </w:rPr>
        <w:t>protector</w:t>
      </w:r>
      <w:r w:rsidRPr="003D07B7">
        <w:rPr>
          <w:rFonts w:ascii="Times New Roman" w:hAnsi="Times New Roman"/>
          <w:i/>
          <w:spacing w:val="-1"/>
          <w:sz w:val="28"/>
          <w:szCs w:val="28"/>
        </w:rPr>
        <w:t xml:space="preserve"> – </w:t>
      </w:r>
      <w:r w:rsidR="004A364B" w:rsidRPr="003D07B7">
        <w:rPr>
          <w:rFonts w:ascii="Times New Roman" w:hAnsi="Times New Roman"/>
          <w:i/>
          <w:spacing w:val="-1"/>
          <w:sz w:val="28"/>
          <w:szCs w:val="28"/>
          <w:lang w:val="kk-KZ"/>
        </w:rPr>
        <w:t>иненің қорғағыш қалпақшасы</w:t>
      </w:r>
      <w:r w:rsidRPr="003D07B7">
        <w:rPr>
          <w:rFonts w:ascii="Times New Roman" w:hAnsi="Times New Roman"/>
          <w:i/>
          <w:spacing w:val="-1"/>
          <w:sz w:val="28"/>
          <w:szCs w:val="28"/>
        </w:rPr>
        <w:t xml:space="preserve">, </w:t>
      </w:r>
      <w:r w:rsidRPr="003D07B7">
        <w:rPr>
          <w:rFonts w:ascii="Times New Roman" w:hAnsi="Times New Roman"/>
          <w:i/>
          <w:spacing w:val="-1"/>
          <w:sz w:val="28"/>
          <w:szCs w:val="28"/>
          <w:lang w:val="en-US"/>
        </w:rPr>
        <w:t>syringe</w:t>
      </w:r>
      <w:r w:rsidRPr="003D07B7">
        <w:rPr>
          <w:rFonts w:ascii="Times New Roman" w:hAnsi="Times New Roman"/>
          <w:i/>
          <w:spacing w:val="-1"/>
          <w:sz w:val="28"/>
          <w:szCs w:val="28"/>
        </w:rPr>
        <w:t xml:space="preserve"> - шприц, </w:t>
      </w:r>
      <w:r w:rsidRPr="003D07B7">
        <w:rPr>
          <w:rFonts w:ascii="Times New Roman" w:hAnsi="Times New Roman"/>
          <w:i/>
          <w:spacing w:val="-1"/>
          <w:sz w:val="28"/>
          <w:szCs w:val="28"/>
          <w:lang w:val="en-US"/>
        </w:rPr>
        <w:t>syringe</w:t>
      </w:r>
      <w:r w:rsidRPr="003D07B7">
        <w:rPr>
          <w:rFonts w:ascii="Times New Roman" w:hAnsi="Times New Roman"/>
          <w:i/>
          <w:spacing w:val="-1"/>
          <w:sz w:val="28"/>
          <w:szCs w:val="28"/>
        </w:rPr>
        <w:t xml:space="preserve"> </w:t>
      </w:r>
      <w:r w:rsidRPr="003D07B7">
        <w:rPr>
          <w:rFonts w:ascii="Times New Roman" w:hAnsi="Times New Roman"/>
          <w:i/>
          <w:spacing w:val="-1"/>
          <w:sz w:val="28"/>
          <w:szCs w:val="28"/>
          <w:lang w:val="en-US"/>
        </w:rPr>
        <w:t>plunger</w:t>
      </w:r>
      <w:r w:rsidRPr="003D07B7">
        <w:rPr>
          <w:rFonts w:ascii="Times New Roman" w:hAnsi="Times New Roman"/>
          <w:i/>
          <w:spacing w:val="-1"/>
          <w:sz w:val="28"/>
          <w:szCs w:val="28"/>
        </w:rPr>
        <w:t xml:space="preserve"> – </w:t>
      </w:r>
      <w:r w:rsidR="004A364B" w:rsidRPr="003D07B7">
        <w:rPr>
          <w:rFonts w:ascii="Times New Roman" w:hAnsi="Times New Roman"/>
          <w:i/>
          <w:spacing w:val="-1"/>
          <w:sz w:val="28"/>
          <w:szCs w:val="28"/>
        </w:rPr>
        <w:t>шприц</w:t>
      </w:r>
      <w:r w:rsidR="004A364B" w:rsidRPr="003D07B7">
        <w:rPr>
          <w:rFonts w:ascii="Times New Roman" w:hAnsi="Times New Roman"/>
          <w:i/>
          <w:spacing w:val="-1"/>
          <w:sz w:val="28"/>
          <w:szCs w:val="28"/>
          <w:lang w:val="kk-KZ"/>
        </w:rPr>
        <w:t>тің</w:t>
      </w:r>
      <w:r w:rsidR="004A364B" w:rsidRPr="003D07B7">
        <w:rPr>
          <w:rFonts w:ascii="Times New Roman" w:hAnsi="Times New Roman"/>
          <w:i/>
          <w:spacing w:val="-1"/>
          <w:sz w:val="28"/>
          <w:szCs w:val="28"/>
        </w:rPr>
        <w:t xml:space="preserve"> </w:t>
      </w:r>
      <w:r w:rsidRPr="003D07B7">
        <w:rPr>
          <w:rFonts w:ascii="Times New Roman" w:hAnsi="Times New Roman"/>
          <w:i/>
          <w:spacing w:val="-1"/>
          <w:sz w:val="28"/>
          <w:szCs w:val="28"/>
        </w:rPr>
        <w:t>плунжер</w:t>
      </w:r>
      <w:r w:rsidR="004A364B" w:rsidRPr="003D07B7">
        <w:rPr>
          <w:rFonts w:ascii="Times New Roman" w:hAnsi="Times New Roman"/>
          <w:i/>
          <w:spacing w:val="-1"/>
          <w:sz w:val="28"/>
          <w:szCs w:val="28"/>
          <w:lang w:val="kk-KZ"/>
        </w:rPr>
        <w:t>і</w:t>
      </w:r>
      <w:r w:rsidRPr="003D07B7">
        <w:rPr>
          <w:rFonts w:ascii="Times New Roman" w:hAnsi="Times New Roman"/>
          <w:i/>
          <w:spacing w:val="-1"/>
          <w:sz w:val="28"/>
          <w:szCs w:val="28"/>
        </w:rPr>
        <w:t xml:space="preserve">, </w:t>
      </w:r>
      <w:r w:rsidRPr="003D07B7">
        <w:rPr>
          <w:rFonts w:ascii="Times New Roman" w:hAnsi="Times New Roman"/>
          <w:i/>
          <w:spacing w:val="-1"/>
          <w:sz w:val="28"/>
          <w:szCs w:val="28"/>
          <w:lang w:val="en-US"/>
        </w:rPr>
        <w:t>syringe</w:t>
      </w:r>
      <w:r w:rsidRPr="003D07B7">
        <w:rPr>
          <w:rFonts w:ascii="Times New Roman" w:hAnsi="Times New Roman"/>
          <w:i/>
          <w:spacing w:val="-1"/>
          <w:sz w:val="28"/>
          <w:szCs w:val="28"/>
        </w:rPr>
        <w:t xml:space="preserve"> </w:t>
      </w:r>
      <w:r w:rsidRPr="003D07B7">
        <w:rPr>
          <w:rFonts w:ascii="Times New Roman" w:hAnsi="Times New Roman"/>
          <w:i/>
          <w:spacing w:val="-1"/>
          <w:sz w:val="28"/>
          <w:szCs w:val="28"/>
          <w:lang w:val="en-US"/>
        </w:rPr>
        <w:t>barrel</w:t>
      </w:r>
      <w:r w:rsidRPr="003D07B7">
        <w:rPr>
          <w:rFonts w:ascii="Times New Roman" w:hAnsi="Times New Roman"/>
          <w:i/>
          <w:spacing w:val="-1"/>
          <w:sz w:val="28"/>
          <w:szCs w:val="28"/>
        </w:rPr>
        <w:t xml:space="preserve"> –</w:t>
      </w:r>
      <w:r w:rsidR="004A364B" w:rsidRPr="003D07B7">
        <w:rPr>
          <w:rFonts w:ascii="Times New Roman" w:hAnsi="Times New Roman"/>
          <w:i/>
          <w:spacing w:val="-1"/>
          <w:sz w:val="28"/>
          <w:szCs w:val="28"/>
          <w:lang w:val="kk-KZ"/>
        </w:rPr>
        <w:t xml:space="preserve"> </w:t>
      </w:r>
      <w:r w:rsidRPr="003D07B7">
        <w:rPr>
          <w:rFonts w:ascii="Times New Roman" w:hAnsi="Times New Roman"/>
          <w:i/>
          <w:spacing w:val="-1"/>
          <w:sz w:val="28"/>
          <w:szCs w:val="28"/>
        </w:rPr>
        <w:t>шприц</w:t>
      </w:r>
      <w:r w:rsidR="004A364B" w:rsidRPr="003D07B7">
        <w:rPr>
          <w:rFonts w:ascii="Times New Roman" w:hAnsi="Times New Roman"/>
          <w:i/>
          <w:spacing w:val="-1"/>
          <w:sz w:val="28"/>
          <w:szCs w:val="28"/>
          <w:lang w:val="kk-KZ"/>
        </w:rPr>
        <w:t>т</w:t>
      </w:r>
      <w:r w:rsidR="00BA0AA2" w:rsidRPr="003D07B7">
        <w:rPr>
          <w:rFonts w:ascii="Times New Roman" w:hAnsi="Times New Roman"/>
          <w:i/>
          <w:spacing w:val="-1"/>
          <w:sz w:val="28"/>
          <w:szCs w:val="28"/>
          <w:lang w:val="kk-KZ"/>
        </w:rPr>
        <w:t>ің</w:t>
      </w:r>
      <w:r w:rsidR="004A364B" w:rsidRPr="003D07B7">
        <w:rPr>
          <w:rFonts w:ascii="Times New Roman" w:hAnsi="Times New Roman"/>
          <w:i/>
          <w:spacing w:val="-1"/>
          <w:sz w:val="28"/>
          <w:szCs w:val="28"/>
        </w:rPr>
        <w:t xml:space="preserve"> цилиндр</w:t>
      </w:r>
      <w:r w:rsidR="004A364B" w:rsidRPr="003D07B7">
        <w:rPr>
          <w:rFonts w:ascii="Times New Roman" w:hAnsi="Times New Roman"/>
          <w:i/>
          <w:spacing w:val="-1"/>
          <w:sz w:val="28"/>
          <w:szCs w:val="28"/>
          <w:lang w:val="kk-KZ"/>
        </w:rPr>
        <w:t>і</w:t>
      </w:r>
      <w:r w:rsidRPr="003D07B7">
        <w:rPr>
          <w:rFonts w:ascii="Times New Roman" w:hAnsi="Times New Roman"/>
          <w:i/>
          <w:spacing w:val="-1"/>
          <w:sz w:val="28"/>
          <w:szCs w:val="28"/>
        </w:rPr>
        <w:t xml:space="preserve">, </w:t>
      </w:r>
      <w:r w:rsidRPr="003D07B7">
        <w:rPr>
          <w:rFonts w:ascii="Times New Roman" w:hAnsi="Times New Roman"/>
          <w:i/>
          <w:spacing w:val="-1"/>
          <w:sz w:val="28"/>
          <w:szCs w:val="28"/>
          <w:lang w:val="en-US"/>
        </w:rPr>
        <w:t>syringe</w:t>
      </w:r>
      <w:r w:rsidRPr="003D07B7">
        <w:rPr>
          <w:rFonts w:ascii="Times New Roman" w:hAnsi="Times New Roman"/>
          <w:i/>
          <w:spacing w:val="-1"/>
          <w:sz w:val="28"/>
          <w:szCs w:val="28"/>
        </w:rPr>
        <w:t xml:space="preserve"> </w:t>
      </w:r>
      <w:r w:rsidRPr="003D07B7">
        <w:rPr>
          <w:rFonts w:ascii="Times New Roman" w:hAnsi="Times New Roman"/>
          <w:i/>
          <w:spacing w:val="-1"/>
          <w:sz w:val="28"/>
          <w:szCs w:val="28"/>
          <w:lang w:val="en-US"/>
        </w:rPr>
        <w:t>cap</w:t>
      </w:r>
      <w:r w:rsidRPr="003D07B7">
        <w:rPr>
          <w:rFonts w:ascii="Times New Roman" w:hAnsi="Times New Roman"/>
          <w:i/>
          <w:spacing w:val="-1"/>
          <w:sz w:val="28"/>
          <w:szCs w:val="28"/>
        </w:rPr>
        <w:t xml:space="preserve"> –</w:t>
      </w:r>
      <w:r w:rsidR="004A364B" w:rsidRPr="003D07B7">
        <w:rPr>
          <w:rFonts w:ascii="Times New Roman" w:hAnsi="Times New Roman"/>
          <w:i/>
          <w:spacing w:val="-1"/>
          <w:sz w:val="28"/>
          <w:szCs w:val="28"/>
          <w:lang w:val="kk-KZ"/>
        </w:rPr>
        <w:t xml:space="preserve"> </w:t>
      </w:r>
      <w:r w:rsidRPr="003D07B7">
        <w:rPr>
          <w:rFonts w:ascii="Times New Roman" w:hAnsi="Times New Roman"/>
          <w:i/>
          <w:spacing w:val="-1"/>
          <w:sz w:val="28"/>
          <w:szCs w:val="28"/>
        </w:rPr>
        <w:t>шприц</w:t>
      </w:r>
      <w:r w:rsidR="004A364B" w:rsidRPr="003D07B7">
        <w:rPr>
          <w:rFonts w:ascii="Times New Roman" w:hAnsi="Times New Roman"/>
          <w:i/>
          <w:spacing w:val="-1"/>
          <w:sz w:val="28"/>
          <w:szCs w:val="28"/>
          <w:lang w:val="kk-KZ"/>
        </w:rPr>
        <w:t>тің қақпағы</w:t>
      </w:r>
      <w:r w:rsidRPr="003D07B7">
        <w:rPr>
          <w:rFonts w:ascii="Times New Roman" w:hAnsi="Times New Roman"/>
          <w:i/>
          <w:spacing w:val="-1"/>
          <w:sz w:val="28"/>
          <w:szCs w:val="28"/>
        </w:rPr>
        <w:t>;</w:t>
      </w:r>
    </w:p>
    <w:p w:rsidR="00825625" w:rsidRPr="003D07B7" w:rsidRDefault="00825625" w:rsidP="00825625">
      <w:pPr>
        <w:shd w:val="clear" w:color="auto" w:fill="FFFFFF"/>
        <w:spacing w:after="0" w:line="240" w:lineRule="auto"/>
        <w:jc w:val="both"/>
        <w:rPr>
          <w:rFonts w:ascii="Times New Roman" w:hAnsi="Times New Roman"/>
          <w:i/>
          <w:spacing w:val="-1"/>
          <w:sz w:val="28"/>
          <w:szCs w:val="28"/>
        </w:rPr>
      </w:pPr>
    </w:p>
    <w:p w:rsidR="00825625" w:rsidRPr="003D07B7" w:rsidRDefault="00825625" w:rsidP="00825625">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rPr>
        <w:t xml:space="preserve">1. </w:t>
      </w:r>
      <w:r w:rsidR="004A364B" w:rsidRPr="003D07B7">
        <w:rPr>
          <w:rFonts w:ascii="Times New Roman" w:hAnsi="Times New Roman"/>
          <w:i/>
          <w:spacing w:val="-1"/>
          <w:sz w:val="28"/>
          <w:szCs w:val="28"/>
          <w:lang w:val="kk-KZ"/>
        </w:rPr>
        <w:t>Шприцті бір қолмен ұстап тұрып</w:t>
      </w:r>
      <w:r w:rsidRPr="003D07B7">
        <w:rPr>
          <w:rFonts w:ascii="Times New Roman" w:hAnsi="Times New Roman"/>
          <w:i/>
          <w:spacing w:val="-1"/>
          <w:sz w:val="28"/>
          <w:szCs w:val="28"/>
        </w:rPr>
        <w:t xml:space="preserve"> (</w:t>
      </w:r>
      <w:r w:rsidR="004A364B" w:rsidRPr="003D07B7">
        <w:rPr>
          <w:rFonts w:ascii="Times New Roman" w:hAnsi="Times New Roman"/>
          <w:i/>
          <w:spacing w:val="-1"/>
          <w:sz w:val="28"/>
          <w:szCs w:val="28"/>
        </w:rPr>
        <w:t>шприц</w:t>
      </w:r>
      <w:r w:rsidR="004A364B" w:rsidRPr="003D07B7">
        <w:rPr>
          <w:rFonts w:ascii="Times New Roman" w:hAnsi="Times New Roman"/>
          <w:i/>
          <w:spacing w:val="-1"/>
          <w:sz w:val="28"/>
          <w:szCs w:val="28"/>
          <w:lang w:val="kk-KZ"/>
        </w:rPr>
        <w:t>тің</w:t>
      </w:r>
      <w:r w:rsidR="004A364B" w:rsidRPr="003D07B7">
        <w:rPr>
          <w:rFonts w:ascii="Times New Roman" w:hAnsi="Times New Roman"/>
          <w:i/>
          <w:spacing w:val="-1"/>
          <w:sz w:val="28"/>
          <w:szCs w:val="28"/>
        </w:rPr>
        <w:t xml:space="preserve"> </w:t>
      </w:r>
      <w:r w:rsidRPr="003D07B7">
        <w:rPr>
          <w:rFonts w:ascii="Times New Roman" w:hAnsi="Times New Roman"/>
          <w:i/>
          <w:spacing w:val="-1"/>
          <w:sz w:val="28"/>
          <w:szCs w:val="28"/>
        </w:rPr>
        <w:t>плунжер</w:t>
      </w:r>
      <w:r w:rsidR="004A364B" w:rsidRPr="003D07B7">
        <w:rPr>
          <w:rFonts w:ascii="Times New Roman" w:hAnsi="Times New Roman"/>
          <w:i/>
          <w:spacing w:val="-1"/>
          <w:sz w:val="28"/>
          <w:szCs w:val="28"/>
          <w:lang w:val="kk-KZ"/>
        </w:rPr>
        <w:t>ін</w:t>
      </w:r>
      <w:r w:rsidR="00BD1DE3" w:rsidRPr="003D07B7">
        <w:rPr>
          <w:rFonts w:ascii="Times New Roman" w:hAnsi="Times New Roman"/>
          <w:i/>
          <w:spacing w:val="-1"/>
          <w:sz w:val="28"/>
          <w:szCs w:val="28"/>
          <w:lang w:val="kk-KZ"/>
        </w:rPr>
        <w:t xml:space="preserve"> </w:t>
      </w:r>
      <w:r w:rsidR="004A364B" w:rsidRPr="003D07B7">
        <w:rPr>
          <w:rFonts w:ascii="Times New Roman" w:hAnsi="Times New Roman"/>
          <w:i/>
          <w:spacing w:val="-1"/>
          <w:sz w:val="28"/>
          <w:szCs w:val="28"/>
          <w:lang w:val="kk-KZ"/>
        </w:rPr>
        <w:t>ұстамаңыз</w:t>
      </w:r>
      <w:r w:rsidRPr="003D07B7">
        <w:rPr>
          <w:rFonts w:ascii="Times New Roman" w:hAnsi="Times New Roman"/>
          <w:i/>
          <w:spacing w:val="-1"/>
          <w:sz w:val="28"/>
          <w:szCs w:val="28"/>
        </w:rPr>
        <w:t xml:space="preserve">), </w:t>
      </w:r>
      <w:r w:rsidR="00391B5F" w:rsidRPr="003D07B7">
        <w:rPr>
          <w:rFonts w:ascii="Times New Roman" w:hAnsi="Times New Roman"/>
          <w:i/>
          <w:spacing w:val="-1"/>
          <w:sz w:val="28"/>
          <w:szCs w:val="28"/>
          <w:lang w:val="kk-KZ"/>
        </w:rPr>
        <w:t>сағат тіліне қарсы бұрып, шприцтің қалпақшасын бұраңыз</w:t>
      </w:r>
      <w:r w:rsidRPr="003D07B7">
        <w:rPr>
          <w:rFonts w:ascii="Times New Roman" w:hAnsi="Times New Roman"/>
          <w:i/>
          <w:spacing w:val="-1"/>
          <w:sz w:val="28"/>
          <w:szCs w:val="28"/>
        </w:rPr>
        <w:t>.</w:t>
      </w:r>
    </w:p>
    <w:p w:rsidR="00825625" w:rsidRPr="003D07B7" w:rsidRDefault="00825625" w:rsidP="00825625">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rPr>
        <w:t xml:space="preserve">2. </w:t>
      </w:r>
      <w:r w:rsidR="00CB13F4" w:rsidRPr="003D07B7">
        <w:rPr>
          <w:rFonts w:ascii="Times New Roman" w:hAnsi="Times New Roman"/>
          <w:i/>
          <w:spacing w:val="-1"/>
          <w:sz w:val="28"/>
          <w:szCs w:val="28"/>
          <w:lang w:val="kk-KZ"/>
        </w:rPr>
        <w:t>Инені шприцке бекітіңіз</w:t>
      </w:r>
      <w:r w:rsidRPr="003D07B7">
        <w:rPr>
          <w:rFonts w:ascii="Times New Roman" w:hAnsi="Times New Roman"/>
          <w:i/>
          <w:spacing w:val="-1"/>
          <w:sz w:val="28"/>
          <w:szCs w:val="28"/>
        </w:rPr>
        <w:t xml:space="preserve">, </w:t>
      </w:r>
      <w:r w:rsidR="00CB13F4" w:rsidRPr="003D07B7">
        <w:rPr>
          <w:rFonts w:ascii="Times New Roman" w:hAnsi="Times New Roman"/>
          <w:i/>
          <w:spacing w:val="-1"/>
          <w:sz w:val="28"/>
          <w:szCs w:val="28"/>
          <w:lang w:val="kk-KZ"/>
        </w:rPr>
        <w:t xml:space="preserve">оның бұғатталғанына көзіңіз жеткенше </w:t>
      </w:r>
      <w:r w:rsidRPr="003D07B7">
        <w:rPr>
          <w:rFonts w:ascii="Times New Roman" w:hAnsi="Times New Roman"/>
          <w:i/>
          <w:spacing w:val="-1"/>
          <w:sz w:val="28"/>
          <w:szCs w:val="28"/>
        </w:rPr>
        <w:t>шприц</w:t>
      </w:r>
      <w:r w:rsidR="00CB13F4" w:rsidRPr="003D07B7">
        <w:rPr>
          <w:rFonts w:ascii="Times New Roman" w:hAnsi="Times New Roman"/>
          <w:i/>
          <w:spacing w:val="-1"/>
          <w:sz w:val="28"/>
          <w:szCs w:val="28"/>
          <w:lang w:val="kk-KZ"/>
        </w:rPr>
        <w:t>тегі инені сағат тілімен бұрыңыз</w:t>
      </w:r>
      <w:r w:rsidRPr="003D07B7">
        <w:rPr>
          <w:rFonts w:ascii="Times New Roman" w:hAnsi="Times New Roman"/>
          <w:i/>
          <w:spacing w:val="-1"/>
          <w:sz w:val="28"/>
          <w:szCs w:val="28"/>
        </w:rPr>
        <w:t xml:space="preserve"> (</w:t>
      </w:r>
      <w:r w:rsidR="00CB13F4" w:rsidRPr="003D07B7">
        <w:rPr>
          <w:rFonts w:ascii="Times New Roman" w:hAnsi="Times New Roman"/>
          <w:i/>
          <w:spacing w:val="-1"/>
          <w:sz w:val="28"/>
          <w:szCs w:val="28"/>
          <w:lang w:val="kk-KZ"/>
        </w:rPr>
        <w:t>суретті қараңыз</w:t>
      </w:r>
      <w:r w:rsidRPr="003D07B7">
        <w:rPr>
          <w:rFonts w:ascii="Times New Roman" w:hAnsi="Times New Roman"/>
          <w:i/>
          <w:spacing w:val="-1"/>
          <w:sz w:val="28"/>
          <w:szCs w:val="28"/>
        </w:rPr>
        <w:t>)</w:t>
      </w:r>
    </w:p>
    <w:p w:rsidR="00825625" w:rsidRPr="003D07B7" w:rsidRDefault="00825625" w:rsidP="00825625">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rPr>
        <w:t xml:space="preserve">3. </w:t>
      </w:r>
      <w:r w:rsidR="00CB13F4" w:rsidRPr="003D07B7">
        <w:rPr>
          <w:rFonts w:ascii="Times New Roman" w:hAnsi="Times New Roman"/>
          <w:i/>
          <w:spacing w:val="-1"/>
          <w:sz w:val="28"/>
          <w:szCs w:val="28"/>
          <w:lang w:val="kk-KZ"/>
        </w:rPr>
        <w:t>Инені алып тастаңыз</w:t>
      </w:r>
      <w:r w:rsidRPr="003D07B7">
        <w:rPr>
          <w:rFonts w:ascii="Times New Roman" w:hAnsi="Times New Roman"/>
          <w:i/>
          <w:spacing w:val="-1"/>
          <w:sz w:val="28"/>
          <w:szCs w:val="28"/>
        </w:rPr>
        <w:t xml:space="preserve">, </w:t>
      </w:r>
      <w:r w:rsidR="00CB13F4" w:rsidRPr="003D07B7">
        <w:rPr>
          <w:rFonts w:ascii="Times New Roman" w:hAnsi="Times New Roman"/>
          <w:i/>
          <w:spacing w:val="-1"/>
          <w:sz w:val="28"/>
          <w:szCs w:val="28"/>
          <w:lang w:val="kk-KZ"/>
        </w:rPr>
        <w:t>кейде бұл үшін аздап күш салу керек болуы мүмкін</w:t>
      </w:r>
      <w:r w:rsidRPr="003D07B7">
        <w:rPr>
          <w:rFonts w:ascii="Times New Roman" w:hAnsi="Times New Roman"/>
          <w:i/>
          <w:spacing w:val="-1"/>
          <w:sz w:val="28"/>
          <w:szCs w:val="28"/>
        </w:rPr>
        <w:t>.</w:t>
      </w:r>
    </w:p>
    <w:p w:rsidR="00825625" w:rsidRPr="003D07B7" w:rsidRDefault="00825625" w:rsidP="00825625">
      <w:pPr>
        <w:shd w:val="clear" w:color="auto" w:fill="FFFFFF"/>
        <w:spacing w:after="0" w:line="240" w:lineRule="auto"/>
        <w:jc w:val="both"/>
        <w:rPr>
          <w:rFonts w:ascii="Times New Roman" w:hAnsi="Times New Roman"/>
          <w:i/>
          <w:spacing w:val="-1"/>
          <w:sz w:val="28"/>
          <w:szCs w:val="28"/>
        </w:rPr>
      </w:pPr>
    </w:p>
    <w:p w:rsidR="00825625" w:rsidRPr="003D07B7" w:rsidRDefault="00FD1488" w:rsidP="00825625">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lang w:val="kk-KZ"/>
        </w:rPr>
        <w:t>Еріткішті ұнтаққа қосыңыз</w:t>
      </w:r>
      <w:r w:rsidR="00825625" w:rsidRPr="003D07B7">
        <w:rPr>
          <w:rFonts w:ascii="Times New Roman" w:hAnsi="Times New Roman"/>
          <w:i/>
          <w:spacing w:val="-1"/>
          <w:sz w:val="28"/>
          <w:szCs w:val="28"/>
        </w:rPr>
        <w:t xml:space="preserve">. </w:t>
      </w:r>
      <w:r w:rsidRPr="003D07B7">
        <w:rPr>
          <w:rFonts w:ascii="Times New Roman" w:hAnsi="Times New Roman"/>
          <w:i/>
          <w:spacing w:val="-1"/>
          <w:sz w:val="28"/>
          <w:szCs w:val="28"/>
          <w:lang w:val="kk-KZ"/>
        </w:rPr>
        <w:t>Еріткішті ұнтаққа қосқаннан кейін қоспаны еріткіштегі ұнтақ толық ерігенге дейін жақсылап сілкиді</w:t>
      </w:r>
      <w:r w:rsidR="00825625" w:rsidRPr="003D07B7">
        <w:rPr>
          <w:rFonts w:ascii="Times New Roman" w:hAnsi="Times New Roman"/>
          <w:i/>
          <w:spacing w:val="-1"/>
          <w:sz w:val="28"/>
          <w:szCs w:val="28"/>
        </w:rPr>
        <w:t>.</w:t>
      </w:r>
    </w:p>
    <w:p w:rsidR="00825625" w:rsidRPr="003D07B7" w:rsidRDefault="00825625" w:rsidP="00825625">
      <w:pPr>
        <w:shd w:val="clear" w:color="auto" w:fill="FFFFFF"/>
        <w:spacing w:after="0" w:line="240" w:lineRule="auto"/>
        <w:jc w:val="both"/>
        <w:rPr>
          <w:rFonts w:ascii="Times New Roman" w:hAnsi="Times New Roman"/>
          <w:i/>
          <w:spacing w:val="-1"/>
          <w:sz w:val="28"/>
          <w:szCs w:val="28"/>
        </w:rPr>
      </w:pPr>
    </w:p>
    <w:p w:rsidR="00825625" w:rsidRPr="003D07B7" w:rsidRDefault="00FD1488" w:rsidP="00825625">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z w:val="28"/>
          <w:szCs w:val="28"/>
          <w:lang w:val="kk-KZ"/>
        </w:rPr>
        <w:t>Қалпына келгеннен кейін вакцина дереу пайдаланылуы тиіс. Вакцинаны енгізу үшін жаңа инені пайдалану керек</w:t>
      </w:r>
      <w:r w:rsidR="00825625" w:rsidRPr="003D07B7">
        <w:rPr>
          <w:rFonts w:ascii="Times New Roman" w:hAnsi="Times New Roman"/>
          <w:i/>
          <w:spacing w:val="-1"/>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pacing w:val="-1"/>
          <w:sz w:val="28"/>
          <w:szCs w:val="28"/>
          <w:lang w:val="kk-KZ"/>
        </w:rPr>
      </w:pPr>
    </w:p>
    <w:p w:rsidR="00825625" w:rsidRPr="003D07B7" w:rsidRDefault="00FD1488" w:rsidP="00825625">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z w:val="28"/>
          <w:szCs w:val="28"/>
          <w:lang w:val="kk-KZ"/>
        </w:rPr>
        <w:t xml:space="preserve">Бүкіл ішіндегісін </w:t>
      </w:r>
      <w:r w:rsidR="004D4D25" w:rsidRPr="003D07B7">
        <w:rPr>
          <w:rFonts w:ascii="Times New Roman" w:hAnsi="Times New Roman"/>
          <w:i/>
          <w:sz w:val="28"/>
          <w:szCs w:val="28"/>
          <w:lang w:val="kk-KZ"/>
        </w:rPr>
        <w:t>құтыдан</w:t>
      </w:r>
      <w:r w:rsidRPr="003D07B7">
        <w:rPr>
          <w:rFonts w:ascii="Times New Roman" w:hAnsi="Times New Roman"/>
          <w:i/>
          <w:sz w:val="28"/>
          <w:szCs w:val="28"/>
          <w:lang w:val="kk-KZ"/>
        </w:rPr>
        <w:t xml:space="preserve"> шығару қажет</w:t>
      </w:r>
      <w:r w:rsidR="00825625" w:rsidRPr="003D07B7">
        <w:rPr>
          <w:rFonts w:ascii="Times New Roman" w:hAnsi="Times New Roman"/>
          <w:i/>
          <w:spacing w:val="-1"/>
          <w:sz w:val="28"/>
          <w:szCs w:val="28"/>
          <w:lang w:val="kk-KZ"/>
        </w:rPr>
        <w:t>.</w:t>
      </w:r>
    </w:p>
    <w:p w:rsidR="00825625" w:rsidRPr="003D07B7" w:rsidRDefault="00825625" w:rsidP="00825625">
      <w:pPr>
        <w:shd w:val="clear" w:color="auto" w:fill="FFFFFF"/>
        <w:spacing w:after="0" w:line="240" w:lineRule="auto"/>
        <w:jc w:val="both"/>
        <w:rPr>
          <w:rFonts w:ascii="Times New Roman" w:hAnsi="Times New Roman"/>
          <w:i/>
          <w:spacing w:val="-1"/>
          <w:sz w:val="28"/>
          <w:szCs w:val="28"/>
          <w:lang w:val="kk-KZ"/>
        </w:rPr>
      </w:pPr>
    </w:p>
    <w:p w:rsidR="00825625" w:rsidRPr="003D07B7" w:rsidRDefault="00FD1488" w:rsidP="00825625">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Кез келген пайдаланылмаған дәрілік</w:t>
      </w:r>
      <w:r w:rsidR="00825625" w:rsidRPr="003D07B7">
        <w:rPr>
          <w:rFonts w:ascii="Times New Roman" w:hAnsi="Times New Roman"/>
          <w:i/>
          <w:spacing w:val="-1"/>
          <w:sz w:val="28"/>
          <w:szCs w:val="28"/>
          <w:lang w:val="kk-KZ"/>
        </w:rPr>
        <w:t xml:space="preserve"> препарат </w:t>
      </w:r>
      <w:r w:rsidRPr="003D07B7">
        <w:rPr>
          <w:rFonts w:ascii="Times New Roman" w:hAnsi="Times New Roman"/>
          <w:i/>
          <w:spacing w:val="-1"/>
          <w:sz w:val="28"/>
          <w:szCs w:val="28"/>
          <w:lang w:val="kk-KZ"/>
        </w:rPr>
        <w:t>немесе қалдықтар жергілікті талаптарға сәйкес утилизациялануы тиіс</w:t>
      </w:r>
      <w:r w:rsidR="00825625" w:rsidRPr="003D07B7">
        <w:rPr>
          <w:rFonts w:ascii="Times New Roman" w:hAnsi="Times New Roman"/>
          <w:i/>
          <w:spacing w:val="-1"/>
          <w:sz w:val="28"/>
          <w:szCs w:val="28"/>
          <w:lang w:val="kk-KZ"/>
        </w:rPr>
        <w:t>.</w:t>
      </w:r>
    </w:p>
    <w:p w:rsidR="00C34125" w:rsidRPr="003D07B7" w:rsidRDefault="00C34125" w:rsidP="00C34125">
      <w:pPr>
        <w:spacing w:after="0" w:line="240" w:lineRule="auto"/>
        <w:jc w:val="both"/>
        <w:rPr>
          <w:rFonts w:ascii="Times New Roman" w:hAnsi="Times New Roman"/>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Жағымсыз әсерлері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Төменде келтірілген ұнамсыз реакциялар ағзалар жүйесі бойынша және кездесу жиілігіне қарай топтастырылған: өте жиі ≥ 10%, жиі ≥ 1% және &lt; </w:t>
      </w:r>
      <w:r w:rsidRPr="003D07B7">
        <w:rPr>
          <w:rFonts w:ascii="Times New Roman" w:hAnsi="Times New Roman"/>
          <w:sz w:val="28"/>
          <w:szCs w:val="28"/>
          <w:lang w:val="kk-KZ"/>
        </w:rPr>
        <w:lastRenderedPageBreak/>
        <w:t xml:space="preserve">10%, кейде </w:t>
      </w:r>
      <w:r w:rsidRPr="003D07B7">
        <w:rPr>
          <w:rFonts w:ascii="Times New Roman" w:hAnsi="Times New Roman"/>
          <w:sz w:val="28"/>
          <w:szCs w:val="28"/>
        </w:rPr>
        <w:sym w:font="Symbol" w:char="F0B3"/>
      </w:r>
      <w:r w:rsidRPr="003D07B7">
        <w:rPr>
          <w:rFonts w:ascii="Times New Roman" w:hAnsi="Times New Roman"/>
          <w:sz w:val="28"/>
          <w:szCs w:val="28"/>
          <w:lang w:val="kk-KZ"/>
        </w:rPr>
        <w:t xml:space="preserve"> 0,1%-дан және &lt; 1%, сирек &gt; 0.01% және &lt; 0.1%, өте сирек &lt; 0.01%.</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Өте жиі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инъекция орынының ауыруы, қызаруы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i/>
          <w:sz w:val="28"/>
          <w:szCs w:val="28"/>
          <w:lang w:val="kk-KZ"/>
        </w:rPr>
        <w:t>Жиі</w:t>
      </w:r>
      <w:r w:rsidRPr="003D07B7">
        <w:rPr>
          <w:rFonts w:ascii="Times New Roman" w:hAnsi="Times New Roman"/>
          <w:sz w:val="28"/>
          <w:szCs w:val="28"/>
          <w:lang w:val="kk-KZ"/>
        </w:rPr>
        <w:t xml:space="preserve">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бөртпе</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инъекция салған жердің ісінуі, дене температурасының  ≥ 37.5ºC немесе ректальді температураның ≥ 38.0ºC көтерілуі</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 xml:space="preserve">Кейде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 жоғарғы тыныс жолдарының инфекциялары, фарингиттер, жөтел, ринит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лимфоаденопатия</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ашушаңдық</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бас ауыру, ұйқышылдық</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жүрек айну, құсу</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 бүртікті-күлбірлі бөрту, қышыну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артралгия, миалгия</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дене температурасының   &gt;39</w:t>
      </w:r>
      <w:r w:rsidRPr="003D07B7">
        <w:rPr>
          <w:rFonts w:ascii="Times New Roman" w:hAnsi="Times New Roman"/>
          <w:sz w:val="28"/>
          <w:szCs w:val="28"/>
        </w:rPr>
        <w:t>º</w:t>
      </w:r>
      <w:r w:rsidRPr="003D07B7">
        <w:rPr>
          <w:rFonts w:ascii="Times New Roman" w:hAnsi="Times New Roman"/>
          <w:sz w:val="28"/>
          <w:szCs w:val="28"/>
          <w:lang w:val="kk-KZ"/>
        </w:rPr>
        <w:t xml:space="preserve">C немесе ректальді температураның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 &gt;39,5ºC көтерілуі </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Сирек</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конъюнктивит</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 іштің ауыруы, диарея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есекжем</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Екінші дозадан кейінгі жағымсыз әсерлер жиілігі біріншісін енгізгеннен кейінгі әсерлерінен жоғары болған жоқ. Инъекция орынының қызару жиілігі 13 жасқа дейінгі балаларда бірінші дозаны енгізгеннен кейінгі деңгейінде қалды.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Сонымен қатар, вакцина енгізілгенше серологиялық нәтижесі оң немесе теріс болған пациенттердің арасында айырмашылықтар анықталған жоқ.</w:t>
      </w:r>
    </w:p>
    <w:p w:rsidR="00C34125" w:rsidRPr="003D07B7" w:rsidRDefault="00C34125" w:rsidP="00C34125">
      <w:pPr>
        <w:spacing w:after="0" w:line="240" w:lineRule="auto"/>
        <w:jc w:val="both"/>
        <w:rPr>
          <w:rFonts w:ascii="Times New Roman" w:hAnsi="Times New Roman"/>
          <w:i/>
          <w:sz w:val="28"/>
          <w:szCs w:val="28"/>
          <w:lang w:val="kk-KZ"/>
        </w:rPr>
      </w:pP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Жоғары қауіп тобының пациенттері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кейде - бүртікті-күлбірлі бөртпе және қызба, инъекция орнының ауыруы, қызаруы.</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Постмаркетингтік зерттеулер деректері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 зостер герпесі**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 аса жоғары сезімталдық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 құрысулар, мишық атаксиясы**.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**Вакцинациядан кейін сипатталған реакция жабайы типті вирус штаммынан болатын желшешек инфекциясының салдары болып саналады. Егуден кейінгі осындай реакциялардың туындау қаупінің жабайы типті вирус штаммынан болған желшешек ауруымен салыстырмалы артуы болмайды (бірлі-жарым хабарламалар &gt;0.001% және &lt; 0.01%). Анафилаксиялық реакциялар – 1 000 000-нан 1 жағдай.</w:t>
      </w:r>
    </w:p>
    <w:p w:rsidR="003B0334" w:rsidRPr="003D07B7" w:rsidRDefault="003B0334" w:rsidP="003B0334">
      <w:pPr>
        <w:shd w:val="clear" w:color="auto" w:fill="FFFFFF"/>
        <w:spacing w:after="0" w:line="240" w:lineRule="auto"/>
        <w:jc w:val="both"/>
        <w:rPr>
          <w:rFonts w:ascii="Times New Roman" w:hAnsi="Times New Roman"/>
          <w:i/>
          <w:spacing w:val="1"/>
          <w:sz w:val="28"/>
          <w:szCs w:val="28"/>
          <w:lang w:val="kk-KZ"/>
        </w:rPr>
      </w:pPr>
    </w:p>
    <w:p w:rsidR="003B0334" w:rsidRPr="003D07B7" w:rsidRDefault="003B0334" w:rsidP="003B0334">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lastRenderedPageBreak/>
        <w:t>Вакцинаны енгізгеннен кейін байқалған ең жиі жағымсыз реакциялар, инъекция орнының ауыруы (23.8%), қызару (19.9%) және ісік (12.1%) болды.</w:t>
      </w:r>
    </w:p>
    <w:p w:rsidR="003B0334" w:rsidRPr="003D07B7" w:rsidRDefault="003B0334" w:rsidP="003B0334">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 xml:space="preserve">Жиілік көрсеткіштері былай хабарланады: </w:t>
      </w:r>
    </w:p>
    <w:p w:rsidR="003B0334" w:rsidRPr="003D07B7" w:rsidRDefault="003B0334" w:rsidP="003B0334">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Өте жиі: ≥1/10</w:t>
      </w:r>
    </w:p>
    <w:p w:rsidR="003B0334" w:rsidRPr="003D07B7" w:rsidRDefault="003B0334" w:rsidP="003B0334">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Жиі: ≥1 / 100 және &lt;1/10</w:t>
      </w:r>
    </w:p>
    <w:p w:rsidR="003B0334" w:rsidRPr="003D07B7" w:rsidRDefault="003B0334" w:rsidP="003B0334">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Жиі емес: ≥1/1000 &lt;1/100 дейін</w:t>
      </w:r>
    </w:p>
    <w:p w:rsidR="003B0334" w:rsidRPr="003D07B7" w:rsidRDefault="003B0334" w:rsidP="003B0334">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Сирек: ≥1 / 10000 және &lt;1/1000</w:t>
      </w:r>
    </w:p>
    <w:p w:rsidR="003B0334" w:rsidRPr="003D07B7" w:rsidRDefault="003B0334" w:rsidP="003B0334">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lang w:val="kk-KZ"/>
        </w:rPr>
        <w:t>Өте сирек</w:t>
      </w:r>
      <w:r w:rsidRPr="003D07B7">
        <w:rPr>
          <w:rFonts w:ascii="Times New Roman" w:hAnsi="Times New Roman"/>
          <w:i/>
          <w:spacing w:val="1"/>
          <w:sz w:val="28"/>
          <w:szCs w:val="28"/>
        </w:rPr>
        <w:t>: &lt;1/10000</w:t>
      </w:r>
    </w:p>
    <w:p w:rsidR="003B0334" w:rsidRPr="003D07B7" w:rsidRDefault="003B0334" w:rsidP="003B0334">
      <w:pPr>
        <w:shd w:val="clear" w:color="auto" w:fill="FFFFFF"/>
        <w:spacing w:after="0" w:line="240" w:lineRule="auto"/>
        <w:jc w:val="both"/>
        <w:rPr>
          <w:rFonts w:ascii="Times New Roman" w:hAnsi="Times New Roman"/>
          <w:i/>
          <w:spacing w:val="1"/>
          <w:sz w:val="28"/>
          <w:szCs w:val="28"/>
        </w:rPr>
      </w:pPr>
    </w:p>
    <w:tbl>
      <w:tblPr>
        <w:tblStyle w:val="TableNormal1"/>
        <w:tblW w:w="9322" w:type="dxa"/>
        <w:tblInd w:w="106" w:type="dxa"/>
        <w:tblLayout w:type="fixed"/>
        <w:tblLook w:val="01E0" w:firstRow="1" w:lastRow="1" w:firstColumn="1" w:lastColumn="1" w:noHBand="0" w:noVBand="0"/>
      </w:tblPr>
      <w:tblGrid>
        <w:gridCol w:w="2732"/>
        <w:gridCol w:w="495"/>
        <w:gridCol w:w="1701"/>
        <w:gridCol w:w="4394"/>
      </w:tblGrid>
      <w:tr w:rsidR="003B0334" w:rsidRPr="003D07B7" w:rsidTr="003B0334">
        <w:trPr>
          <w:trHeight w:hRule="exact" w:val="370"/>
        </w:trPr>
        <w:tc>
          <w:tcPr>
            <w:tcW w:w="3227" w:type="dxa"/>
            <w:gridSpan w:val="2"/>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center"/>
              <w:rPr>
                <w:rFonts w:ascii="Times New Roman" w:eastAsia="Times New Roman" w:hAnsi="Times New Roman" w:cs="Times New Roman"/>
                <w:sz w:val="20"/>
                <w:szCs w:val="20"/>
                <w:lang w:val="kk-KZ"/>
              </w:rPr>
            </w:pPr>
            <w:r w:rsidRPr="003D07B7">
              <w:rPr>
                <w:rFonts w:ascii="Times New Roman" w:hAnsi="Times New Roman" w:cs="Times New Roman"/>
                <w:b/>
                <w:sz w:val="20"/>
                <w:szCs w:val="20"/>
                <w:lang w:val="kk-KZ"/>
              </w:rPr>
              <w:t>Ағзалар жүйесінің класы</w:t>
            </w: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center"/>
              <w:rPr>
                <w:rFonts w:ascii="Times New Roman" w:eastAsia="Times New Roman" w:hAnsi="Times New Roman" w:cs="Times New Roman"/>
                <w:sz w:val="20"/>
                <w:szCs w:val="20"/>
                <w:lang w:val="kk-KZ"/>
              </w:rPr>
            </w:pPr>
            <w:r w:rsidRPr="003D07B7">
              <w:rPr>
                <w:rFonts w:ascii="Times New Roman" w:hAnsi="Times New Roman" w:cs="Times New Roman"/>
                <w:b/>
                <w:sz w:val="20"/>
                <w:szCs w:val="20"/>
                <w:lang w:val="kk-KZ"/>
              </w:rPr>
              <w:t xml:space="preserve">Жиілігі </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center"/>
              <w:rPr>
                <w:rFonts w:ascii="Times New Roman" w:eastAsia="Times New Roman" w:hAnsi="Times New Roman" w:cs="Times New Roman"/>
                <w:sz w:val="20"/>
                <w:szCs w:val="20"/>
                <w:lang w:val="kk-KZ"/>
              </w:rPr>
            </w:pPr>
            <w:r w:rsidRPr="003D07B7">
              <w:rPr>
                <w:rFonts w:ascii="Times New Roman" w:hAnsi="Times New Roman" w:cs="Times New Roman"/>
                <w:b/>
                <w:sz w:val="20"/>
                <w:szCs w:val="20"/>
                <w:lang w:val="kk-KZ"/>
              </w:rPr>
              <w:t>Жағымсыз реакциялар</w:t>
            </w:r>
          </w:p>
        </w:tc>
      </w:tr>
      <w:tr w:rsidR="003B0334" w:rsidRPr="003D07B7" w:rsidTr="003B0334">
        <w:trPr>
          <w:trHeight w:hRule="exact" w:val="608"/>
        </w:trPr>
        <w:tc>
          <w:tcPr>
            <w:tcW w:w="3227" w:type="dxa"/>
            <w:gridSpan w:val="2"/>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rPr>
            </w:pPr>
          </w:p>
          <w:p w:rsidR="003B0334" w:rsidRPr="003D07B7" w:rsidRDefault="003B0334" w:rsidP="003B0334">
            <w:pPr>
              <w:pStyle w:val="TableParagraph"/>
              <w:jc w:val="both"/>
              <w:rPr>
                <w:rFonts w:ascii="Times New Roman" w:eastAsia="Times New Roman" w:hAnsi="Times New Roman" w:cs="Times New Roman"/>
                <w:sz w:val="20"/>
                <w:szCs w:val="20"/>
                <w:lang w:val="kk-KZ"/>
              </w:rPr>
            </w:pPr>
            <w:proofErr w:type="spellStart"/>
            <w:r w:rsidRPr="003D07B7">
              <w:rPr>
                <w:rFonts w:ascii="Times New Roman" w:hAnsi="Times New Roman" w:cs="Times New Roman"/>
                <w:sz w:val="20"/>
                <w:szCs w:val="20"/>
              </w:rPr>
              <w:t>Инфекци</w:t>
            </w:r>
            <w:proofErr w:type="spellEnd"/>
            <w:r w:rsidRPr="003D07B7">
              <w:rPr>
                <w:rFonts w:ascii="Times New Roman" w:hAnsi="Times New Roman" w:cs="Times New Roman"/>
                <w:sz w:val="20"/>
                <w:szCs w:val="20"/>
                <w:lang w:val="kk-KZ"/>
              </w:rPr>
              <w:t>ялар және</w:t>
            </w:r>
            <w:r w:rsidRPr="003D07B7">
              <w:rPr>
                <w:rFonts w:ascii="Times New Roman" w:hAnsi="Times New Roman" w:cs="Times New Roman"/>
                <w:sz w:val="20"/>
                <w:szCs w:val="20"/>
              </w:rPr>
              <w:t xml:space="preserve"> </w:t>
            </w:r>
            <w:proofErr w:type="spellStart"/>
            <w:r w:rsidRPr="003D07B7">
              <w:rPr>
                <w:rFonts w:ascii="Times New Roman" w:hAnsi="Times New Roman" w:cs="Times New Roman"/>
                <w:sz w:val="20"/>
                <w:szCs w:val="20"/>
              </w:rPr>
              <w:t>инвази</w:t>
            </w:r>
            <w:proofErr w:type="spellEnd"/>
            <w:r w:rsidRPr="003D07B7">
              <w:rPr>
                <w:rFonts w:ascii="Times New Roman" w:hAnsi="Times New Roman" w:cs="Times New Roman"/>
                <w:sz w:val="20"/>
                <w:szCs w:val="20"/>
                <w:lang w:val="kk-KZ"/>
              </w:rPr>
              <w:t>ялар</w:t>
            </w: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rPr>
            </w:pPr>
          </w:p>
          <w:p w:rsidR="003B0334" w:rsidRPr="003D07B7" w:rsidRDefault="003B0334" w:rsidP="003B0334">
            <w:pPr>
              <w:pStyle w:val="TableParagraph"/>
              <w:jc w:val="both"/>
              <w:rPr>
                <w:rFonts w:ascii="Times New Roman" w:eastAsia="Times New Roman" w:hAnsi="Times New Roman" w:cs="Times New Roman"/>
                <w:sz w:val="20"/>
                <w:szCs w:val="20"/>
                <w:lang w:val="kk-KZ"/>
              </w:rPr>
            </w:pPr>
            <w:r w:rsidRPr="003D07B7">
              <w:rPr>
                <w:rFonts w:ascii="Times New Roman" w:hAnsi="Times New Roman" w:cs="Times New Roman"/>
                <w:sz w:val="20"/>
                <w:szCs w:val="20"/>
                <w:lang w:val="kk-KZ"/>
              </w:rPr>
              <w:t>Жиі емес</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tabs>
                <w:tab w:val="left" w:pos="1066"/>
              </w:tabs>
              <w:jc w:val="both"/>
              <w:rPr>
                <w:rFonts w:ascii="Times New Roman" w:eastAsia="Times New Roman" w:hAnsi="Times New Roman" w:cs="Times New Roman"/>
                <w:sz w:val="20"/>
                <w:szCs w:val="20"/>
                <w:lang w:val="ru-RU"/>
              </w:rPr>
            </w:pPr>
            <w:proofErr w:type="spellStart"/>
            <w:r w:rsidRPr="003D07B7">
              <w:rPr>
                <w:rFonts w:ascii="Times New Roman" w:hAnsi="Times New Roman" w:cs="Times New Roman"/>
                <w:sz w:val="20"/>
                <w:szCs w:val="20"/>
                <w:lang w:val="ru-RU"/>
              </w:rPr>
              <w:t>Жоғарғы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тыныс</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алу</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жолдарының</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инфекциялары</w:t>
            </w:r>
            <w:proofErr w:type="spellEnd"/>
            <w:r w:rsidRPr="003D07B7">
              <w:rPr>
                <w:rFonts w:ascii="Times New Roman" w:hAnsi="Times New Roman" w:cs="Times New Roman"/>
                <w:sz w:val="20"/>
                <w:szCs w:val="20"/>
                <w:lang w:val="ru-RU"/>
              </w:rPr>
              <w:t>, фарингит</w:t>
            </w:r>
          </w:p>
        </w:tc>
      </w:tr>
      <w:tr w:rsidR="003B0334" w:rsidRPr="003D07B7" w:rsidTr="003B0334">
        <w:trPr>
          <w:trHeight w:hRule="exact" w:val="861"/>
        </w:trPr>
        <w:tc>
          <w:tcPr>
            <w:tcW w:w="3227" w:type="dxa"/>
            <w:gridSpan w:val="2"/>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ru-RU"/>
              </w:rPr>
            </w:pPr>
            <w:proofErr w:type="spellStart"/>
            <w:r w:rsidRPr="003D07B7">
              <w:rPr>
                <w:rFonts w:ascii="Times New Roman" w:hAnsi="Times New Roman" w:cs="Times New Roman"/>
                <w:sz w:val="20"/>
                <w:szCs w:val="20"/>
                <w:lang w:val="ru-RU"/>
              </w:rPr>
              <w:t>Қ</w:t>
            </w:r>
            <w:proofErr w:type="gramStart"/>
            <w:r w:rsidRPr="003D07B7">
              <w:rPr>
                <w:rFonts w:ascii="Times New Roman" w:hAnsi="Times New Roman" w:cs="Times New Roman"/>
                <w:sz w:val="20"/>
                <w:szCs w:val="20"/>
                <w:lang w:val="ru-RU"/>
              </w:rPr>
              <w:t>ан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w:t>
            </w:r>
            <w:proofErr w:type="gramEnd"/>
            <w:r w:rsidRPr="003D07B7">
              <w:rPr>
                <w:rFonts w:ascii="Times New Roman" w:hAnsi="Times New Roman" w:cs="Times New Roman"/>
                <w:sz w:val="20"/>
                <w:szCs w:val="20"/>
                <w:lang w:val="ru-RU"/>
              </w:rPr>
              <w:t>әне</w:t>
            </w:r>
            <w:proofErr w:type="spellEnd"/>
            <w:r w:rsidRPr="003D07B7">
              <w:rPr>
                <w:rFonts w:ascii="Times New Roman" w:hAnsi="Times New Roman" w:cs="Times New Roman"/>
                <w:sz w:val="20"/>
                <w:szCs w:val="20"/>
                <w:lang w:val="ru-RU"/>
              </w:rPr>
              <w:t xml:space="preserve"> лимфа </w:t>
            </w:r>
            <w:proofErr w:type="spellStart"/>
            <w:r w:rsidRPr="003D07B7">
              <w:rPr>
                <w:rFonts w:ascii="Times New Roman" w:hAnsi="Times New Roman" w:cs="Times New Roman"/>
                <w:sz w:val="20"/>
                <w:szCs w:val="20"/>
                <w:lang w:val="ru-RU"/>
              </w:rPr>
              <w:t>жүйесі</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тарапынан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болатын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бұзылыстар</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lang w:val="ru-RU"/>
              </w:rPr>
            </w:pPr>
          </w:p>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Жиі емес</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rPr>
            </w:pPr>
          </w:p>
          <w:p w:rsidR="003B0334" w:rsidRPr="003D07B7" w:rsidRDefault="003B0334" w:rsidP="003B0334">
            <w:pPr>
              <w:pStyle w:val="TableParagraph"/>
              <w:jc w:val="both"/>
              <w:rPr>
                <w:rFonts w:ascii="Times New Roman" w:eastAsia="Times New Roman" w:hAnsi="Times New Roman" w:cs="Times New Roman"/>
                <w:sz w:val="20"/>
                <w:szCs w:val="20"/>
              </w:rPr>
            </w:pPr>
            <w:proofErr w:type="spellStart"/>
            <w:r w:rsidRPr="003D07B7">
              <w:rPr>
                <w:rFonts w:ascii="Times New Roman" w:hAnsi="Times New Roman" w:cs="Times New Roman"/>
                <w:sz w:val="20"/>
                <w:szCs w:val="20"/>
              </w:rPr>
              <w:t>Лимфаденопатия</w:t>
            </w:r>
            <w:proofErr w:type="spellEnd"/>
          </w:p>
        </w:tc>
      </w:tr>
      <w:tr w:rsidR="003B0334" w:rsidRPr="003D07B7" w:rsidTr="003B0334">
        <w:trPr>
          <w:trHeight w:hRule="exact" w:val="370"/>
        </w:trPr>
        <w:tc>
          <w:tcPr>
            <w:tcW w:w="3227" w:type="dxa"/>
            <w:gridSpan w:val="2"/>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kk-KZ"/>
              </w:rPr>
            </w:pPr>
            <w:proofErr w:type="spellStart"/>
            <w:r w:rsidRPr="003D07B7">
              <w:rPr>
                <w:rFonts w:ascii="Times New Roman" w:hAnsi="Times New Roman" w:cs="Times New Roman"/>
                <w:sz w:val="20"/>
                <w:szCs w:val="20"/>
              </w:rPr>
              <w:t>Психиатри</w:t>
            </w:r>
            <w:proofErr w:type="spellEnd"/>
            <w:r w:rsidRPr="003D07B7">
              <w:rPr>
                <w:rFonts w:ascii="Times New Roman" w:hAnsi="Times New Roman" w:cs="Times New Roman"/>
                <w:sz w:val="20"/>
                <w:szCs w:val="20"/>
                <w:lang w:val="kk-KZ"/>
              </w:rPr>
              <w:t>ялық бұзылыстар</w:t>
            </w: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Жиі емес</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ru-RU"/>
              </w:rPr>
            </w:pPr>
            <w:proofErr w:type="spellStart"/>
            <w:r w:rsidRPr="003D07B7">
              <w:rPr>
                <w:rFonts w:ascii="Times New Roman" w:hAnsi="Times New Roman" w:cs="Times New Roman"/>
                <w:sz w:val="20"/>
                <w:szCs w:val="20"/>
                <w:lang w:val="ru-RU"/>
              </w:rPr>
              <w:t>Күйгелектік</w:t>
            </w:r>
            <w:proofErr w:type="spellEnd"/>
            <w:r w:rsidRPr="003D07B7">
              <w:rPr>
                <w:rFonts w:ascii="Times New Roman" w:hAnsi="Times New Roman" w:cs="Times New Roman"/>
                <w:sz w:val="20"/>
                <w:szCs w:val="20"/>
                <w:lang w:val="ru-RU"/>
              </w:rPr>
              <w:t xml:space="preserve"> </w:t>
            </w:r>
          </w:p>
        </w:tc>
      </w:tr>
      <w:tr w:rsidR="003B0334" w:rsidRPr="003D07B7" w:rsidTr="003B0334">
        <w:trPr>
          <w:trHeight w:hRule="exact" w:val="595"/>
        </w:trPr>
        <w:tc>
          <w:tcPr>
            <w:tcW w:w="3227" w:type="dxa"/>
            <w:gridSpan w:val="2"/>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ru-RU"/>
              </w:rPr>
            </w:pPr>
            <w:proofErr w:type="spellStart"/>
            <w:proofErr w:type="gramStart"/>
            <w:r w:rsidRPr="003D07B7">
              <w:rPr>
                <w:rFonts w:ascii="Times New Roman" w:hAnsi="Times New Roman" w:cs="Times New Roman"/>
                <w:sz w:val="20"/>
                <w:szCs w:val="20"/>
                <w:lang w:val="ru-RU"/>
              </w:rPr>
              <w:t>Ж</w:t>
            </w:r>
            <w:proofErr w:type="gramEnd"/>
            <w:r w:rsidRPr="003D07B7">
              <w:rPr>
                <w:rFonts w:ascii="Times New Roman" w:hAnsi="Times New Roman" w:cs="Times New Roman"/>
                <w:sz w:val="20"/>
                <w:szCs w:val="20"/>
                <w:lang w:val="ru-RU"/>
              </w:rPr>
              <w:t>үйке</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жүйесі</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тарапынан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болатын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бұзылыстар</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Жиі емес</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kk-KZ"/>
              </w:rPr>
            </w:pPr>
            <w:r w:rsidRPr="003D07B7">
              <w:rPr>
                <w:rFonts w:ascii="Times New Roman" w:hAnsi="Times New Roman" w:cs="Times New Roman"/>
                <w:sz w:val="20"/>
                <w:szCs w:val="20"/>
                <w:lang w:val="kk-KZ"/>
              </w:rPr>
              <w:t>Бас ауыруы, ұйқышылдық</w:t>
            </w:r>
          </w:p>
        </w:tc>
      </w:tr>
      <w:tr w:rsidR="003B0334" w:rsidRPr="003D07B7" w:rsidTr="003B0334">
        <w:trPr>
          <w:trHeight w:hRule="exact" w:val="609"/>
        </w:trPr>
        <w:tc>
          <w:tcPr>
            <w:tcW w:w="3227" w:type="dxa"/>
            <w:gridSpan w:val="2"/>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ru-RU"/>
              </w:rPr>
            </w:pPr>
            <w:proofErr w:type="spellStart"/>
            <w:r w:rsidRPr="003D07B7">
              <w:rPr>
                <w:rFonts w:ascii="Times New Roman" w:hAnsi="Times New Roman" w:cs="Times New Roman"/>
                <w:sz w:val="20"/>
                <w:szCs w:val="20"/>
                <w:lang w:val="ru-RU"/>
              </w:rPr>
              <w:t>Кө</w:t>
            </w:r>
            <w:proofErr w:type="gramStart"/>
            <w:r w:rsidRPr="003D07B7">
              <w:rPr>
                <w:rFonts w:ascii="Times New Roman" w:hAnsi="Times New Roman" w:cs="Times New Roman"/>
                <w:sz w:val="20"/>
                <w:szCs w:val="20"/>
                <w:lang w:val="ru-RU"/>
              </w:rPr>
              <w:t>ру</w:t>
            </w:r>
            <w:proofErr w:type="spellEnd"/>
            <w:proofErr w:type="gram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ағзалары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тарапынан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болатын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бұзылыстар</w:t>
            </w:r>
            <w:proofErr w:type="spellEnd"/>
            <w:r w:rsidRPr="003D07B7">
              <w:rPr>
                <w:rFonts w:ascii="Times New Roman" w:hAnsi="Times New Roman" w:cs="Times New Roman"/>
                <w:sz w:val="20"/>
                <w:szCs w:val="20"/>
                <w:lang w:val="ru-RU"/>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kk-KZ"/>
              </w:rPr>
            </w:pPr>
            <w:r w:rsidRPr="003D07B7">
              <w:rPr>
                <w:rFonts w:ascii="Times New Roman" w:hAnsi="Times New Roman" w:cs="Times New Roman"/>
                <w:sz w:val="20"/>
                <w:szCs w:val="20"/>
                <w:lang w:val="kk-KZ"/>
              </w:rPr>
              <w:t xml:space="preserve">Сирек </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rPr>
            </w:pPr>
            <w:proofErr w:type="spellStart"/>
            <w:r w:rsidRPr="003D07B7">
              <w:rPr>
                <w:rFonts w:ascii="Times New Roman" w:hAnsi="Times New Roman" w:cs="Times New Roman"/>
                <w:sz w:val="20"/>
                <w:szCs w:val="20"/>
              </w:rPr>
              <w:t>Коньюнктивит</w:t>
            </w:r>
            <w:proofErr w:type="spellEnd"/>
          </w:p>
        </w:tc>
      </w:tr>
      <w:tr w:rsidR="003B0334" w:rsidRPr="003D07B7" w:rsidTr="003B0334">
        <w:trPr>
          <w:trHeight w:hRule="exact" w:val="888"/>
        </w:trPr>
        <w:tc>
          <w:tcPr>
            <w:tcW w:w="3227" w:type="dxa"/>
            <w:gridSpan w:val="2"/>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tabs>
                <w:tab w:val="left" w:pos="1638"/>
                <w:tab w:val="left" w:pos="2767"/>
              </w:tabs>
              <w:jc w:val="both"/>
              <w:rPr>
                <w:rFonts w:ascii="Times New Roman" w:eastAsia="Times New Roman" w:hAnsi="Times New Roman" w:cs="Times New Roman"/>
                <w:sz w:val="20"/>
                <w:szCs w:val="20"/>
                <w:lang w:val="ru-RU"/>
              </w:rPr>
            </w:pPr>
            <w:proofErr w:type="spellStart"/>
            <w:r w:rsidRPr="003D07B7">
              <w:rPr>
                <w:rFonts w:ascii="Times New Roman" w:hAnsi="Times New Roman" w:cs="Times New Roman"/>
                <w:sz w:val="20"/>
                <w:szCs w:val="20"/>
                <w:lang w:val="ru-RU"/>
              </w:rPr>
              <w:t>Тыныс</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алу</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жүйесі</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кө</w:t>
            </w:r>
            <w:proofErr w:type="gramStart"/>
            <w:r w:rsidRPr="003D07B7">
              <w:rPr>
                <w:rFonts w:ascii="Times New Roman" w:hAnsi="Times New Roman" w:cs="Times New Roman"/>
                <w:sz w:val="20"/>
                <w:szCs w:val="20"/>
                <w:lang w:val="ru-RU"/>
              </w:rPr>
              <w:t>к</w:t>
            </w:r>
            <w:proofErr w:type="gramEnd"/>
            <w:r w:rsidRPr="003D07B7">
              <w:rPr>
                <w:rFonts w:ascii="Times New Roman" w:hAnsi="Times New Roman" w:cs="Times New Roman"/>
                <w:sz w:val="20"/>
                <w:szCs w:val="20"/>
                <w:lang w:val="ru-RU"/>
              </w:rPr>
              <w:t>ірек</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қуысы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ағзалары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және</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көкірек</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ортасы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тарапынан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болатын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бұзылыстар</w:t>
            </w:r>
            <w:proofErr w:type="spellEnd"/>
            <w:r w:rsidRPr="003D07B7">
              <w:rPr>
                <w:rFonts w:ascii="Times New Roman" w:hAnsi="Times New Roman" w:cs="Times New Roman"/>
                <w:sz w:val="20"/>
                <w:szCs w:val="20"/>
                <w:lang w:val="ru-RU"/>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lang w:val="ru-RU"/>
              </w:rPr>
            </w:pPr>
          </w:p>
          <w:p w:rsidR="003B0334" w:rsidRPr="003D07B7" w:rsidRDefault="003B0334" w:rsidP="003B0334">
            <w:pPr>
              <w:pStyle w:val="TableParagraph"/>
              <w:jc w:val="both"/>
              <w:rPr>
                <w:rFonts w:ascii="Times New Roman" w:eastAsia="Times New Roman" w:hAnsi="Times New Roman" w:cs="Times New Roman"/>
                <w:sz w:val="20"/>
                <w:szCs w:val="20"/>
                <w:lang w:val="ru-RU"/>
              </w:rPr>
            </w:pPr>
            <w:r w:rsidRPr="003D07B7">
              <w:rPr>
                <w:rFonts w:ascii="Times New Roman" w:hAnsi="Times New Roman" w:cs="Times New Roman"/>
                <w:sz w:val="20"/>
                <w:szCs w:val="20"/>
                <w:lang w:val="kk-KZ"/>
              </w:rPr>
              <w:t>Жиі емес</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rPr>
            </w:pPr>
          </w:p>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Жөтел</w:t>
            </w:r>
            <w:r w:rsidRPr="003D07B7">
              <w:rPr>
                <w:rFonts w:ascii="Times New Roman" w:hAnsi="Times New Roman" w:cs="Times New Roman"/>
                <w:sz w:val="20"/>
                <w:szCs w:val="20"/>
              </w:rPr>
              <w:t xml:space="preserve">, </w:t>
            </w:r>
            <w:proofErr w:type="spellStart"/>
            <w:r w:rsidRPr="003D07B7">
              <w:rPr>
                <w:rFonts w:ascii="Times New Roman" w:hAnsi="Times New Roman" w:cs="Times New Roman"/>
                <w:sz w:val="20"/>
                <w:szCs w:val="20"/>
              </w:rPr>
              <w:t>ринит</w:t>
            </w:r>
            <w:proofErr w:type="spellEnd"/>
          </w:p>
        </w:tc>
      </w:tr>
      <w:tr w:rsidR="003B0334" w:rsidRPr="003D07B7" w:rsidTr="003B0334">
        <w:trPr>
          <w:trHeight w:hRule="exact" w:val="301"/>
        </w:trPr>
        <w:tc>
          <w:tcPr>
            <w:tcW w:w="3227" w:type="dxa"/>
            <w:gridSpan w:val="2"/>
            <w:vMerge w:val="restart"/>
            <w:tcBorders>
              <w:top w:val="single" w:sz="4" w:space="0" w:color="000000"/>
              <w:left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ru-RU"/>
              </w:rPr>
            </w:pPr>
            <w:proofErr w:type="spellStart"/>
            <w:r w:rsidRPr="003D07B7">
              <w:rPr>
                <w:rFonts w:ascii="Times New Roman" w:hAnsi="Times New Roman" w:cs="Times New Roman"/>
                <w:sz w:val="20"/>
                <w:szCs w:val="20"/>
                <w:lang w:val="ru-RU"/>
              </w:rPr>
              <w:t>Асқаза</w:t>
            </w:r>
            <w:proofErr w:type="gramStart"/>
            <w:r w:rsidRPr="003D07B7">
              <w:rPr>
                <w:rFonts w:ascii="Times New Roman" w:hAnsi="Times New Roman" w:cs="Times New Roman"/>
                <w:sz w:val="20"/>
                <w:szCs w:val="20"/>
                <w:lang w:val="ru-RU"/>
              </w:rPr>
              <w:t>н-</w:t>
            </w:r>
            <w:proofErr w:type="gramEnd"/>
            <w:r w:rsidRPr="003D07B7">
              <w:rPr>
                <w:rFonts w:ascii="Times New Roman" w:hAnsi="Times New Roman" w:cs="Times New Roman"/>
                <w:sz w:val="20"/>
                <w:szCs w:val="20"/>
                <w:lang w:val="ru-RU"/>
              </w:rPr>
              <w:t>ішек</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жолы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тарапынан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болатын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бұзылыстар</w:t>
            </w:r>
            <w:proofErr w:type="spellEnd"/>
            <w:r w:rsidRPr="003D07B7">
              <w:rPr>
                <w:rFonts w:ascii="Times New Roman" w:hAnsi="Times New Roman" w:cs="Times New Roman"/>
                <w:sz w:val="20"/>
                <w:szCs w:val="20"/>
                <w:lang w:val="ru-RU"/>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Жиі емес</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kk-KZ"/>
              </w:rPr>
            </w:pPr>
            <w:r w:rsidRPr="003D07B7">
              <w:rPr>
                <w:rFonts w:ascii="Times New Roman" w:hAnsi="Times New Roman" w:cs="Times New Roman"/>
                <w:sz w:val="20"/>
                <w:szCs w:val="20"/>
                <w:lang w:val="kk-KZ"/>
              </w:rPr>
              <w:t>Жүрек айнуы құсу</w:t>
            </w:r>
          </w:p>
        </w:tc>
      </w:tr>
      <w:tr w:rsidR="003B0334" w:rsidRPr="003D07B7" w:rsidTr="003B0334">
        <w:trPr>
          <w:trHeight w:hRule="exact" w:val="316"/>
        </w:trPr>
        <w:tc>
          <w:tcPr>
            <w:tcW w:w="3227" w:type="dxa"/>
            <w:gridSpan w:val="2"/>
            <w:vMerge/>
            <w:tcBorders>
              <w:left w:val="single" w:sz="4" w:space="0" w:color="000000"/>
              <w:bottom w:val="single" w:sz="4" w:space="0" w:color="000000"/>
              <w:right w:val="single" w:sz="4" w:space="0" w:color="000000"/>
            </w:tcBorders>
          </w:tcPr>
          <w:p w:rsidR="003B0334" w:rsidRPr="003D07B7" w:rsidRDefault="003B0334" w:rsidP="003B0334">
            <w:pPr>
              <w:jc w:val="both"/>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Сирек</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Іш ауыруы</w:t>
            </w:r>
            <w:r w:rsidRPr="003D07B7">
              <w:rPr>
                <w:rFonts w:ascii="Times New Roman" w:hAnsi="Times New Roman" w:cs="Times New Roman"/>
                <w:sz w:val="20"/>
                <w:szCs w:val="20"/>
              </w:rPr>
              <w:t xml:space="preserve">, </w:t>
            </w:r>
            <w:proofErr w:type="spellStart"/>
            <w:r w:rsidRPr="003D07B7">
              <w:rPr>
                <w:rFonts w:ascii="Times New Roman" w:hAnsi="Times New Roman" w:cs="Times New Roman"/>
                <w:sz w:val="20"/>
                <w:szCs w:val="20"/>
              </w:rPr>
              <w:t>диарея</w:t>
            </w:r>
            <w:proofErr w:type="spellEnd"/>
          </w:p>
        </w:tc>
      </w:tr>
      <w:tr w:rsidR="003B0334" w:rsidRPr="003D07B7" w:rsidTr="003B0334">
        <w:trPr>
          <w:trHeight w:hRule="exact" w:val="329"/>
        </w:trPr>
        <w:tc>
          <w:tcPr>
            <w:tcW w:w="3227" w:type="dxa"/>
            <w:gridSpan w:val="2"/>
            <w:vMerge w:val="restart"/>
            <w:tcBorders>
              <w:top w:val="single" w:sz="4" w:space="0" w:color="000000"/>
              <w:left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lang w:val="ru-RU"/>
              </w:rPr>
            </w:pPr>
          </w:p>
          <w:p w:rsidR="003B0334" w:rsidRPr="003D07B7" w:rsidRDefault="003B0334" w:rsidP="003B0334">
            <w:pPr>
              <w:pStyle w:val="TableParagraph"/>
              <w:jc w:val="both"/>
              <w:rPr>
                <w:rFonts w:ascii="Times New Roman" w:eastAsia="Times New Roman" w:hAnsi="Times New Roman" w:cs="Times New Roman"/>
                <w:sz w:val="20"/>
                <w:szCs w:val="20"/>
                <w:lang w:val="ru-RU"/>
              </w:rPr>
            </w:pPr>
            <w:proofErr w:type="spellStart"/>
            <w:proofErr w:type="gramStart"/>
            <w:r w:rsidRPr="003D07B7">
              <w:rPr>
                <w:rFonts w:ascii="Times New Roman" w:hAnsi="Times New Roman" w:cs="Times New Roman"/>
                <w:sz w:val="20"/>
                <w:szCs w:val="20"/>
                <w:lang w:val="ru-RU"/>
              </w:rPr>
              <w:t>Тері</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w:t>
            </w:r>
            <w:proofErr w:type="gramEnd"/>
            <w:r w:rsidRPr="003D07B7">
              <w:rPr>
                <w:rFonts w:ascii="Times New Roman" w:hAnsi="Times New Roman" w:cs="Times New Roman"/>
                <w:sz w:val="20"/>
                <w:szCs w:val="20"/>
                <w:lang w:val="ru-RU"/>
              </w:rPr>
              <w:t>әне</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тері</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асты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тіндері</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тарапынан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болатын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бұзылыстар</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kk-KZ"/>
              </w:rPr>
            </w:pPr>
            <w:r w:rsidRPr="003D07B7">
              <w:rPr>
                <w:rFonts w:ascii="Times New Roman" w:hAnsi="Times New Roman" w:cs="Times New Roman"/>
                <w:sz w:val="20"/>
                <w:szCs w:val="20"/>
                <w:lang w:val="kk-KZ"/>
              </w:rPr>
              <w:t xml:space="preserve">Жиі </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kk-KZ"/>
              </w:rPr>
            </w:pPr>
            <w:r w:rsidRPr="003D07B7">
              <w:rPr>
                <w:rFonts w:ascii="Times New Roman" w:hAnsi="Times New Roman" w:cs="Times New Roman"/>
                <w:sz w:val="20"/>
                <w:szCs w:val="20"/>
                <w:lang w:val="kk-KZ"/>
              </w:rPr>
              <w:t xml:space="preserve">Бөртпе </w:t>
            </w:r>
          </w:p>
        </w:tc>
      </w:tr>
      <w:tr w:rsidR="003B0334" w:rsidRPr="001A3EDF" w:rsidTr="003B0334">
        <w:trPr>
          <w:trHeight w:hRule="exact" w:val="424"/>
        </w:trPr>
        <w:tc>
          <w:tcPr>
            <w:tcW w:w="3227" w:type="dxa"/>
            <w:gridSpan w:val="2"/>
            <w:vMerge/>
            <w:tcBorders>
              <w:left w:val="single" w:sz="4" w:space="0" w:color="000000"/>
              <w:right w:val="single" w:sz="4" w:space="0" w:color="000000"/>
            </w:tcBorders>
          </w:tcPr>
          <w:p w:rsidR="003B0334" w:rsidRPr="003D07B7" w:rsidRDefault="003B0334" w:rsidP="003B0334">
            <w:pPr>
              <w:jc w:val="both"/>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Жиі емес</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kk-KZ"/>
              </w:rPr>
            </w:pPr>
            <w:proofErr w:type="spellStart"/>
            <w:r w:rsidRPr="003D07B7">
              <w:rPr>
                <w:rFonts w:ascii="Times New Roman" w:hAnsi="Times New Roman" w:cs="Times New Roman"/>
                <w:sz w:val="20"/>
                <w:szCs w:val="20"/>
                <w:lang w:val="ru-RU"/>
              </w:rPr>
              <w:t>Желшешек</w:t>
            </w:r>
            <w:proofErr w:type="spellEnd"/>
            <w:r w:rsidRPr="003D07B7">
              <w:rPr>
                <w:rFonts w:ascii="Times New Roman" w:hAnsi="Times New Roman" w:cs="Times New Roman"/>
                <w:sz w:val="20"/>
                <w:szCs w:val="20"/>
              </w:rPr>
              <w:t xml:space="preserve"> </w:t>
            </w:r>
            <w:proofErr w:type="spellStart"/>
            <w:r w:rsidRPr="003D07B7">
              <w:rPr>
                <w:rFonts w:ascii="Times New Roman" w:hAnsi="Times New Roman" w:cs="Times New Roman"/>
                <w:sz w:val="20"/>
                <w:szCs w:val="20"/>
                <w:lang w:val="ru-RU"/>
              </w:rPr>
              <w:t>кезіндегі</w:t>
            </w:r>
            <w:proofErr w:type="spellEnd"/>
            <w:r w:rsidRPr="003D07B7">
              <w:rPr>
                <w:rFonts w:ascii="Times New Roman" w:hAnsi="Times New Roman" w:cs="Times New Roman"/>
                <w:sz w:val="20"/>
                <w:szCs w:val="20"/>
              </w:rPr>
              <w:t xml:space="preserve"> </w:t>
            </w:r>
            <w:proofErr w:type="spellStart"/>
            <w:r w:rsidRPr="003D07B7">
              <w:rPr>
                <w:rFonts w:ascii="Times New Roman" w:hAnsi="Times New Roman" w:cs="Times New Roman"/>
                <w:sz w:val="20"/>
                <w:szCs w:val="20"/>
                <w:lang w:val="ru-RU"/>
              </w:rPr>
              <w:t>бөртпеге</w:t>
            </w:r>
            <w:proofErr w:type="spellEnd"/>
            <w:r w:rsidRPr="003D07B7">
              <w:rPr>
                <w:rFonts w:ascii="Times New Roman" w:hAnsi="Times New Roman" w:cs="Times New Roman"/>
                <w:sz w:val="20"/>
                <w:szCs w:val="20"/>
              </w:rPr>
              <w:t xml:space="preserve"> </w:t>
            </w:r>
            <w:proofErr w:type="spellStart"/>
            <w:r w:rsidRPr="003D07B7">
              <w:rPr>
                <w:rFonts w:ascii="Times New Roman" w:hAnsi="Times New Roman" w:cs="Times New Roman"/>
                <w:sz w:val="20"/>
                <w:szCs w:val="20"/>
                <w:lang w:val="ru-RU"/>
              </w:rPr>
              <w:t>ұқсас</w:t>
            </w:r>
            <w:proofErr w:type="spellEnd"/>
            <w:r w:rsidRPr="003D07B7">
              <w:rPr>
                <w:rFonts w:ascii="Times New Roman" w:hAnsi="Times New Roman" w:cs="Times New Roman"/>
                <w:sz w:val="20"/>
                <w:szCs w:val="20"/>
              </w:rPr>
              <w:t xml:space="preserve"> </w:t>
            </w:r>
            <w:proofErr w:type="spellStart"/>
            <w:r w:rsidRPr="003D07B7">
              <w:rPr>
                <w:rFonts w:ascii="Times New Roman" w:hAnsi="Times New Roman" w:cs="Times New Roman"/>
                <w:sz w:val="20"/>
                <w:szCs w:val="20"/>
                <w:lang w:val="ru-RU"/>
              </w:rPr>
              <w:t>бөртпе</w:t>
            </w:r>
            <w:proofErr w:type="spellEnd"/>
            <w:r w:rsidRPr="003D07B7">
              <w:rPr>
                <w:rFonts w:ascii="Times New Roman" w:hAnsi="Times New Roman" w:cs="Times New Roman"/>
                <w:sz w:val="20"/>
                <w:szCs w:val="20"/>
              </w:rPr>
              <w:t>,</w:t>
            </w:r>
            <w:r w:rsidRPr="003D07B7">
              <w:rPr>
                <w:rFonts w:ascii="Times New Roman" w:hAnsi="Times New Roman" w:cs="Times New Roman"/>
                <w:sz w:val="20"/>
                <w:szCs w:val="20"/>
                <w:lang w:val="kk-KZ"/>
              </w:rPr>
              <w:t xml:space="preserve"> қышыну</w:t>
            </w:r>
          </w:p>
        </w:tc>
      </w:tr>
      <w:tr w:rsidR="003B0334" w:rsidRPr="003D07B7" w:rsidTr="003B0334">
        <w:trPr>
          <w:trHeight w:hRule="exact" w:val="329"/>
        </w:trPr>
        <w:tc>
          <w:tcPr>
            <w:tcW w:w="3227" w:type="dxa"/>
            <w:gridSpan w:val="2"/>
            <w:vMerge/>
            <w:tcBorders>
              <w:left w:val="single" w:sz="4" w:space="0" w:color="000000"/>
              <w:bottom w:val="single" w:sz="4" w:space="0" w:color="000000"/>
              <w:right w:val="single" w:sz="4" w:space="0" w:color="000000"/>
            </w:tcBorders>
          </w:tcPr>
          <w:p w:rsidR="003B0334" w:rsidRPr="003D07B7" w:rsidRDefault="003B0334" w:rsidP="003B0334">
            <w:pPr>
              <w:jc w:val="both"/>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Сирек</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ru-RU"/>
              </w:rPr>
            </w:pPr>
            <w:proofErr w:type="spellStart"/>
            <w:r w:rsidRPr="003D07B7">
              <w:rPr>
                <w:rFonts w:ascii="Times New Roman" w:hAnsi="Times New Roman" w:cs="Times New Roman"/>
                <w:sz w:val="20"/>
                <w:szCs w:val="20"/>
                <w:lang w:val="ru-RU"/>
              </w:rPr>
              <w:t>Есекжем</w:t>
            </w:r>
            <w:proofErr w:type="spellEnd"/>
            <w:r w:rsidRPr="003D07B7">
              <w:rPr>
                <w:rFonts w:ascii="Times New Roman" w:hAnsi="Times New Roman" w:cs="Times New Roman"/>
                <w:sz w:val="20"/>
                <w:szCs w:val="20"/>
                <w:lang w:val="ru-RU"/>
              </w:rPr>
              <w:t xml:space="preserve"> </w:t>
            </w:r>
          </w:p>
        </w:tc>
      </w:tr>
      <w:tr w:rsidR="003B0334" w:rsidRPr="003D07B7" w:rsidTr="003B0334">
        <w:trPr>
          <w:trHeight w:hRule="exact" w:val="1154"/>
        </w:trPr>
        <w:tc>
          <w:tcPr>
            <w:tcW w:w="2732" w:type="dxa"/>
            <w:tcBorders>
              <w:top w:val="single" w:sz="4" w:space="0" w:color="000000"/>
              <w:left w:val="single" w:sz="4" w:space="0" w:color="000000"/>
              <w:bottom w:val="single" w:sz="4" w:space="0" w:color="000000"/>
              <w:right w:val="nil"/>
            </w:tcBorders>
          </w:tcPr>
          <w:p w:rsidR="003B0334" w:rsidRPr="003D07B7" w:rsidRDefault="003B0334" w:rsidP="003B0334">
            <w:pPr>
              <w:pStyle w:val="TableParagraph"/>
              <w:jc w:val="both"/>
              <w:rPr>
                <w:rFonts w:ascii="Times New Roman" w:eastAsia="Times New Roman" w:hAnsi="Times New Roman" w:cs="Times New Roman"/>
                <w:sz w:val="20"/>
                <w:szCs w:val="20"/>
                <w:lang w:val="ru-RU"/>
              </w:rPr>
            </w:pPr>
            <w:proofErr w:type="spellStart"/>
            <w:r w:rsidRPr="003D07B7">
              <w:rPr>
                <w:rFonts w:ascii="Times New Roman" w:hAnsi="Times New Roman" w:cs="Times New Roman"/>
                <w:sz w:val="20"/>
                <w:szCs w:val="20"/>
                <w:lang w:val="ru-RU"/>
              </w:rPr>
              <w:t>Тіре</w:t>
            </w:r>
            <w:proofErr w:type="gramStart"/>
            <w:r w:rsidRPr="003D07B7">
              <w:rPr>
                <w:rFonts w:ascii="Times New Roman" w:hAnsi="Times New Roman" w:cs="Times New Roman"/>
                <w:sz w:val="20"/>
                <w:szCs w:val="20"/>
                <w:lang w:val="ru-RU"/>
              </w:rPr>
              <w:t>к-</w:t>
            </w:r>
            <w:proofErr w:type="gramEnd"/>
            <w:r w:rsidRPr="003D07B7">
              <w:rPr>
                <w:rFonts w:ascii="Times New Roman" w:hAnsi="Times New Roman" w:cs="Times New Roman"/>
                <w:sz w:val="20"/>
                <w:szCs w:val="20"/>
                <w:lang w:val="ru-RU"/>
              </w:rPr>
              <w:t>қимыл</w:t>
            </w:r>
            <w:proofErr w:type="spellEnd"/>
            <w:r w:rsidRPr="003D07B7">
              <w:rPr>
                <w:rFonts w:ascii="Times New Roman" w:hAnsi="Times New Roman" w:cs="Times New Roman"/>
                <w:sz w:val="20"/>
                <w:szCs w:val="20"/>
                <w:lang w:val="ru-RU"/>
              </w:rPr>
              <w:t xml:space="preserve"> аппараты </w:t>
            </w:r>
            <w:proofErr w:type="spellStart"/>
            <w:r w:rsidRPr="003D07B7">
              <w:rPr>
                <w:rFonts w:ascii="Times New Roman" w:hAnsi="Times New Roman" w:cs="Times New Roman"/>
                <w:sz w:val="20"/>
                <w:szCs w:val="20"/>
                <w:lang w:val="ru-RU"/>
              </w:rPr>
              <w:t>және</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дәнекер</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тін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тарапынан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болатын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бұзылыстар</w:t>
            </w:r>
            <w:proofErr w:type="spellEnd"/>
          </w:p>
        </w:tc>
        <w:tc>
          <w:tcPr>
            <w:tcW w:w="495" w:type="dxa"/>
            <w:tcBorders>
              <w:top w:val="single" w:sz="4" w:space="0" w:color="000000"/>
              <w:left w:val="nil"/>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lang w:val="ru-RU"/>
              </w:rPr>
            </w:pPr>
          </w:p>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Жиі емес</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rPr>
            </w:pPr>
          </w:p>
          <w:p w:rsidR="003B0334" w:rsidRPr="003D07B7" w:rsidRDefault="003B0334" w:rsidP="003B0334">
            <w:pPr>
              <w:pStyle w:val="TableParagraph"/>
              <w:jc w:val="both"/>
              <w:rPr>
                <w:rFonts w:ascii="Times New Roman" w:eastAsia="Times New Roman" w:hAnsi="Times New Roman" w:cs="Times New Roman"/>
                <w:sz w:val="20"/>
                <w:szCs w:val="20"/>
              </w:rPr>
            </w:pPr>
            <w:proofErr w:type="spellStart"/>
            <w:r w:rsidRPr="003D07B7">
              <w:rPr>
                <w:rFonts w:ascii="Times New Roman" w:hAnsi="Times New Roman" w:cs="Times New Roman"/>
                <w:sz w:val="20"/>
                <w:szCs w:val="20"/>
              </w:rPr>
              <w:t>Артралгия</w:t>
            </w:r>
            <w:proofErr w:type="spellEnd"/>
            <w:r w:rsidRPr="003D07B7">
              <w:rPr>
                <w:rFonts w:ascii="Times New Roman" w:hAnsi="Times New Roman" w:cs="Times New Roman"/>
                <w:sz w:val="20"/>
                <w:szCs w:val="20"/>
              </w:rPr>
              <w:t xml:space="preserve">, </w:t>
            </w:r>
            <w:proofErr w:type="spellStart"/>
            <w:r w:rsidRPr="003D07B7">
              <w:rPr>
                <w:rFonts w:ascii="Times New Roman" w:hAnsi="Times New Roman" w:cs="Times New Roman"/>
                <w:sz w:val="20"/>
                <w:szCs w:val="20"/>
              </w:rPr>
              <w:t>миалгия</w:t>
            </w:r>
            <w:proofErr w:type="spellEnd"/>
          </w:p>
        </w:tc>
      </w:tr>
      <w:tr w:rsidR="003B0334" w:rsidRPr="003D07B7" w:rsidTr="003B0334">
        <w:trPr>
          <w:trHeight w:hRule="exact" w:val="370"/>
        </w:trPr>
        <w:tc>
          <w:tcPr>
            <w:tcW w:w="3227" w:type="dxa"/>
            <w:gridSpan w:val="2"/>
            <w:vMerge w:val="restart"/>
            <w:tcBorders>
              <w:top w:val="single" w:sz="4" w:space="0" w:color="000000"/>
              <w:left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lang w:val="ru-RU"/>
              </w:rPr>
            </w:pPr>
          </w:p>
          <w:p w:rsidR="003B0334" w:rsidRPr="003D07B7" w:rsidRDefault="003B0334" w:rsidP="003B0334">
            <w:pPr>
              <w:pStyle w:val="TableParagraph"/>
              <w:jc w:val="both"/>
              <w:rPr>
                <w:rFonts w:ascii="Times New Roman" w:hAnsi="Times New Roman" w:cs="Times New Roman"/>
                <w:sz w:val="20"/>
                <w:szCs w:val="20"/>
                <w:lang w:val="ru-RU"/>
              </w:rPr>
            </w:pPr>
          </w:p>
          <w:p w:rsidR="003B0334" w:rsidRPr="003D07B7" w:rsidRDefault="003B0334" w:rsidP="003B0334">
            <w:pPr>
              <w:pStyle w:val="TableParagraph"/>
              <w:jc w:val="both"/>
              <w:rPr>
                <w:rFonts w:ascii="Times New Roman" w:hAnsi="Times New Roman" w:cs="Times New Roman"/>
                <w:sz w:val="20"/>
                <w:szCs w:val="20"/>
                <w:lang w:val="ru-RU"/>
              </w:rPr>
            </w:pPr>
          </w:p>
          <w:p w:rsidR="003B0334" w:rsidRPr="003D07B7" w:rsidRDefault="003B0334" w:rsidP="003B0334">
            <w:pPr>
              <w:pStyle w:val="TableParagraph"/>
              <w:tabs>
                <w:tab w:val="left" w:pos="1374"/>
                <w:tab w:val="left" w:pos="2767"/>
              </w:tabs>
              <w:jc w:val="both"/>
              <w:rPr>
                <w:rFonts w:ascii="Times New Roman" w:eastAsia="Times New Roman" w:hAnsi="Times New Roman" w:cs="Times New Roman"/>
                <w:sz w:val="20"/>
                <w:szCs w:val="20"/>
                <w:lang w:val="ru-RU"/>
              </w:rPr>
            </w:pPr>
            <w:proofErr w:type="spellStart"/>
            <w:r w:rsidRPr="003D07B7">
              <w:rPr>
                <w:rFonts w:ascii="Times New Roman" w:hAnsi="Times New Roman" w:cs="Times New Roman"/>
                <w:sz w:val="20"/>
                <w:szCs w:val="20"/>
                <w:lang w:val="ru-RU"/>
              </w:rPr>
              <w:t>Жалпы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сипаттағы</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асқынулар</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және</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енгізген</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жердегі</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реакциялар</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kk-KZ"/>
              </w:rPr>
            </w:pPr>
            <w:r w:rsidRPr="003D07B7">
              <w:rPr>
                <w:rFonts w:ascii="Times New Roman" w:hAnsi="Times New Roman" w:cs="Times New Roman"/>
                <w:sz w:val="20"/>
                <w:szCs w:val="20"/>
                <w:lang w:val="kk-KZ"/>
              </w:rPr>
              <w:t>Өте жиі</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kk-KZ"/>
              </w:rPr>
            </w:pPr>
            <w:r w:rsidRPr="003D07B7">
              <w:rPr>
                <w:rFonts w:ascii="Times New Roman" w:hAnsi="Times New Roman" w:cs="Times New Roman"/>
                <w:sz w:val="20"/>
                <w:szCs w:val="20"/>
                <w:lang w:val="kk-KZ"/>
              </w:rPr>
              <w:t>Ауыру, қызару</w:t>
            </w:r>
          </w:p>
        </w:tc>
      </w:tr>
      <w:tr w:rsidR="003B0334" w:rsidRPr="003D07B7" w:rsidTr="003B0334">
        <w:trPr>
          <w:trHeight w:hRule="exact" w:val="1154"/>
        </w:trPr>
        <w:tc>
          <w:tcPr>
            <w:tcW w:w="3227" w:type="dxa"/>
            <w:gridSpan w:val="2"/>
            <w:vMerge/>
            <w:tcBorders>
              <w:left w:val="single" w:sz="4" w:space="0" w:color="000000"/>
              <w:right w:val="single" w:sz="4" w:space="0" w:color="000000"/>
            </w:tcBorders>
          </w:tcPr>
          <w:p w:rsidR="003B0334" w:rsidRPr="003D07B7" w:rsidRDefault="003B0334" w:rsidP="003B0334">
            <w:pPr>
              <w:jc w:val="both"/>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rPr>
            </w:pPr>
          </w:p>
          <w:p w:rsidR="003B0334" w:rsidRPr="003D07B7" w:rsidRDefault="003B0334" w:rsidP="003B0334">
            <w:pPr>
              <w:pStyle w:val="TableParagraph"/>
              <w:jc w:val="both"/>
              <w:rPr>
                <w:rFonts w:ascii="Times New Roman" w:hAnsi="Times New Roman" w:cs="Times New Roman"/>
                <w:sz w:val="20"/>
                <w:szCs w:val="20"/>
              </w:rPr>
            </w:pPr>
          </w:p>
          <w:p w:rsidR="003B0334" w:rsidRPr="003D07B7" w:rsidRDefault="003B0334" w:rsidP="003B0334">
            <w:pPr>
              <w:pStyle w:val="TableParagraph"/>
              <w:jc w:val="both"/>
              <w:rPr>
                <w:rFonts w:ascii="Times New Roman" w:eastAsia="Times New Roman" w:hAnsi="Times New Roman" w:cs="Times New Roman"/>
                <w:sz w:val="20"/>
                <w:szCs w:val="20"/>
                <w:lang w:val="kk-KZ"/>
              </w:rPr>
            </w:pPr>
            <w:r w:rsidRPr="003D07B7">
              <w:rPr>
                <w:rFonts w:ascii="Times New Roman" w:hAnsi="Times New Roman" w:cs="Times New Roman"/>
                <w:sz w:val="20"/>
                <w:szCs w:val="20"/>
                <w:lang w:val="kk-KZ"/>
              </w:rPr>
              <w:t xml:space="preserve">Жиі </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eastAsia="Times New Roman" w:hAnsi="Times New Roman" w:cs="Times New Roman"/>
                <w:sz w:val="20"/>
                <w:szCs w:val="20"/>
                <w:lang w:val="ru-RU"/>
              </w:rPr>
            </w:pPr>
            <w:r w:rsidRPr="003D07B7">
              <w:rPr>
                <w:rFonts w:ascii="Times New Roman" w:eastAsia="Times New Roman" w:hAnsi="Times New Roman" w:cs="Times New Roman"/>
                <w:sz w:val="20"/>
                <w:szCs w:val="20"/>
                <w:lang w:val="ru-RU"/>
              </w:rPr>
              <w:t xml:space="preserve">инъекция </w:t>
            </w:r>
            <w:proofErr w:type="spellStart"/>
            <w:r w:rsidRPr="003D07B7">
              <w:rPr>
                <w:rFonts w:ascii="Times New Roman" w:eastAsia="Times New Roman" w:hAnsi="Times New Roman" w:cs="Times New Roman"/>
                <w:sz w:val="20"/>
                <w:szCs w:val="20"/>
                <w:lang w:val="ru-RU"/>
              </w:rPr>
              <w:t>орнының</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і</w:t>
            </w:r>
            <w:proofErr w:type="gramStart"/>
            <w:r w:rsidRPr="003D07B7">
              <w:rPr>
                <w:rFonts w:ascii="Times New Roman" w:eastAsia="Times New Roman" w:hAnsi="Times New Roman" w:cs="Times New Roman"/>
                <w:sz w:val="20"/>
                <w:szCs w:val="20"/>
                <w:lang w:val="ru-RU"/>
              </w:rPr>
              <w:t>с</w:t>
            </w:r>
            <w:proofErr w:type="gramEnd"/>
            <w:r w:rsidRPr="003D07B7">
              <w:rPr>
                <w:rFonts w:ascii="Times New Roman" w:eastAsia="Times New Roman" w:hAnsi="Times New Roman" w:cs="Times New Roman"/>
                <w:sz w:val="20"/>
                <w:szCs w:val="20"/>
                <w:lang w:val="ru-RU"/>
              </w:rPr>
              <w:t>інуі</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дене</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температурасының</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көтерілуі</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ауыз</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қолтық</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температурасы</w:t>
            </w:r>
            <w:proofErr w:type="spellEnd"/>
            <w:r w:rsidRPr="003D07B7">
              <w:rPr>
                <w:rFonts w:ascii="Times New Roman" w:eastAsia="Times New Roman" w:hAnsi="Times New Roman" w:cs="Times New Roman"/>
                <w:sz w:val="20"/>
                <w:szCs w:val="20"/>
                <w:lang w:val="ru-RU"/>
              </w:rPr>
              <w:t xml:space="preserve"> </w:t>
            </w:r>
            <w:r w:rsidRPr="003D07B7">
              <w:rPr>
                <w:rFonts w:ascii="Times New Roman" w:eastAsia="Times New Roman" w:hAnsi="Times New Roman" w:cs="Times New Roman"/>
                <w:sz w:val="20"/>
                <w:szCs w:val="20"/>
                <w:u w:val="single"/>
                <w:lang w:val="ru-RU"/>
              </w:rPr>
              <w:t>&gt;</w:t>
            </w:r>
            <w:r w:rsidRPr="003D07B7">
              <w:rPr>
                <w:rFonts w:ascii="Times New Roman" w:eastAsia="Times New Roman" w:hAnsi="Times New Roman" w:cs="Times New Roman"/>
                <w:sz w:val="20"/>
                <w:szCs w:val="20"/>
                <w:lang w:val="ru-RU"/>
              </w:rPr>
              <w:t>37.5°</w:t>
            </w:r>
            <w:r w:rsidRPr="003D07B7">
              <w:rPr>
                <w:rFonts w:ascii="Times New Roman" w:eastAsia="Times New Roman" w:hAnsi="Times New Roman" w:cs="Times New Roman"/>
                <w:sz w:val="20"/>
                <w:szCs w:val="20"/>
              </w:rPr>
              <w:t>C</w:t>
            </w:r>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немесе</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ректальді</w:t>
            </w:r>
            <w:proofErr w:type="spellEnd"/>
            <w:r w:rsidRPr="003D07B7">
              <w:rPr>
                <w:rFonts w:ascii="Times New Roman" w:eastAsia="Times New Roman" w:hAnsi="Times New Roman" w:cs="Times New Roman"/>
                <w:sz w:val="20"/>
                <w:szCs w:val="20"/>
                <w:lang w:val="ru-RU"/>
              </w:rPr>
              <w:t xml:space="preserve"> температура </w:t>
            </w:r>
            <w:r w:rsidRPr="003D07B7">
              <w:rPr>
                <w:rFonts w:ascii="Times New Roman" w:eastAsia="Times New Roman" w:hAnsi="Times New Roman" w:cs="Times New Roman"/>
                <w:sz w:val="20"/>
                <w:szCs w:val="20"/>
                <w:u w:val="single"/>
                <w:lang w:val="ru-RU"/>
              </w:rPr>
              <w:t>&gt;</w:t>
            </w:r>
            <w:r w:rsidRPr="003D07B7">
              <w:rPr>
                <w:rFonts w:ascii="Times New Roman" w:eastAsia="Times New Roman" w:hAnsi="Times New Roman" w:cs="Times New Roman"/>
                <w:sz w:val="20"/>
                <w:szCs w:val="20"/>
                <w:lang w:val="ru-RU"/>
              </w:rPr>
              <w:t>38.0°</w:t>
            </w:r>
            <w:r w:rsidRPr="003D07B7">
              <w:rPr>
                <w:rFonts w:ascii="Times New Roman" w:eastAsia="Times New Roman" w:hAnsi="Times New Roman" w:cs="Times New Roman"/>
                <w:sz w:val="20"/>
                <w:szCs w:val="20"/>
              </w:rPr>
              <w:t>C</w:t>
            </w:r>
            <w:r w:rsidRPr="003D07B7">
              <w:rPr>
                <w:rFonts w:ascii="Times New Roman" w:eastAsia="Times New Roman" w:hAnsi="Times New Roman" w:cs="Times New Roman"/>
                <w:sz w:val="20"/>
                <w:szCs w:val="20"/>
                <w:lang w:val="ru-RU"/>
              </w:rPr>
              <w:t>)*</w:t>
            </w:r>
          </w:p>
        </w:tc>
      </w:tr>
      <w:tr w:rsidR="003B0334" w:rsidRPr="003D07B7" w:rsidTr="003B0334">
        <w:trPr>
          <w:trHeight w:hRule="exact" w:val="1070"/>
        </w:trPr>
        <w:tc>
          <w:tcPr>
            <w:tcW w:w="3227" w:type="dxa"/>
            <w:gridSpan w:val="2"/>
            <w:vMerge/>
            <w:tcBorders>
              <w:left w:val="single" w:sz="4" w:space="0" w:color="000000"/>
              <w:bottom w:val="single" w:sz="4" w:space="0" w:color="000000"/>
              <w:right w:val="single" w:sz="4" w:space="0" w:color="000000"/>
            </w:tcBorders>
          </w:tcPr>
          <w:p w:rsidR="003B0334" w:rsidRPr="003D07B7" w:rsidRDefault="003B0334" w:rsidP="003B0334">
            <w:pPr>
              <w:jc w:val="both"/>
              <w:rPr>
                <w:rFonts w:ascii="Times New Roman" w:hAnsi="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rsidR="003B0334" w:rsidRPr="003D07B7" w:rsidRDefault="003B0334" w:rsidP="003B0334">
            <w:pPr>
              <w:pStyle w:val="TableParagraph"/>
              <w:jc w:val="both"/>
              <w:rPr>
                <w:rFonts w:ascii="Times New Roman" w:hAnsi="Times New Roman" w:cs="Times New Roman"/>
                <w:sz w:val="20"/>
                <w:szCs w:val="20"/>
                <w:lang w:val="ru-RU"/>
              </w:rPr>
            </w:pPr>
          </w:p>
          <w:p w:rsidR="003B0334" w:rsidRPr="003D07B7" w:rsidRDefault="003B0334" w:rsidP="003B0334">
            <w:pPr>
              <w:pStyle w:val="TableParagraph"/>
              <w:jc w:val="both"/>
              <w:rPr>
                <w:rFonts w:ascii="Times New Roman" w:eastAsia="Times New Roman" w:hAnsi="Times New Roman" w:cs="Times New Roman"/>
                <w:sz w:val="20"/>
                <w:szCs w:val="20"/>
              </w:rPr>
            </w:pPr>
            <w:r w:rsidRPr="003D07B7">
              <w:rPr>
                <w:rFonts w:ascii="Times New Roman" w:hAnsi="Times New Roman" w:cs="Times New Roman"/>
                <w:sz w:val="20"/>
                <w:szCs w:val="20"/>
                <w:lang w:val="kk-KZ"/>
              </w:rPr>
              <w:t>Жиі емес</w:t>
            </w:r>
          </w:p>
        </w:tc>
        <w:tc>
          <w:tcPr>
            <w:tcW w:w="4394" w:type="dxa"/>
            <w:tcBorders>
              <w:top w:val="single" w:sz="4" w:space="0" w:color="000000"/>
              <w:left w:val="single" w:sz="4" w:space="0" w:color="000000"/>
              <w:bottom w:val="single" w:sz="4" w:space="0" w:color="000000"/>
              <w:right w:val="single" w:sz="4" w:space="0" w:color="000000"/>
            </w:tcBorders>
          </w:tcPr>
          <w:p w:rsidR="003B0334" w:rsidRPr="003D07B7" w:rsidRDefault="00340900" w:rsidP="00340900">
            <w:pPr>
              <w:pStyle w:val="TableParagraph"/>
              <w:jc w:val="both"/>
              <w:rPr>
                <w:rFonts w:ascii="Times New Roman" w:eastAsia="Times New Roman" w:hAnsi="Times New Roman" w:cs="Times New Roman"/>
                <w:sz w:val="20"/>
                <w:szCs w:val="20"/>
                <w:lang w:val="ru-RU"/>
              </w:rPr>
            </w:pPr>
            <w:proofErr w:type="spellStart"/>
            <w:r w:rsidRPr="003D07B7">
              <w:rPr>
                <w:rFonts w:ascii="Times New Roman" w:eastAsia="Times New Roman" w:hAnsi="Times New Roman" w:cs="Times New Roman"/>
                <w:sz w:val="20"/>
                <w:szCs w:val="20"/>
                <w:lang w:val="ru-RU"/>
              </w:rPr>
              <w:t>дене</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температурасының</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көтерілуі</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ауыз</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қолтық</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температурасы</w:t>
            </w:r>
            <w:proofErr w:type="spellEnd"/>
            <w:r w:rsidR="003B0334" w:rsidRPr="003D07B7">
              <w:rPr>
                <w:rFonts w:ascii="Times New Roman" w:eastAsia="Times New Roman" w:hAnsi="Times New Roman" w:cs="Times New Roman"/>
                <w:sz w:val="20"/>
                <w:szCs w:val="20"/>
                <w:lang w:val="ru-RU"/>
              </w:rPr>
              <w:t xml:space="preserve"> &gt;39.5°</w:t>
            </w:r>
            <w:r w:rsidR="003B0334" w:rsidRPr="003D07B7">
              <w:rPr>
                <w:rFonts w:ascii="Times New Roman" w:eastAsia="Times New Roman" w:hAnsi="Times New Roman" w:cs="Times New Roman"/>
                <w:sz w:val="20"/>
                <w:szCs w:val="20"/>
              </w:rPr>
              <w:t>C</w:t>
            </w:r>
            <w:r w:rsidR="003B0334"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немесе</w:t>
            </w:r>
            <w:proofErr w:type="spellEnd"/>
            <w:r w:rsidRPr="003D07B7">
              <w:rPr>
                <w:rFonts w:ascii="Times New Roman" w:eastAsia="Times New Roman" w:hAnsi="Times New Roman" w:cs="Times New Roman"/>
                <w:sz w:val="20"/>
                <w:szCs w:val="20"/>
                <w:lang w:val="ru-RU"/>
              </w:rPr>
              <w:t xml:space="preserve"> </w:t>
            </w:r>
            <w:proofErr w:type="spellStart"/>
            <w:r w:rsidRPr="003D07B7">
              <w:rPr>
                <w:rFonts w:ascii="Times New Roman" w:eastAsia="Times New Roman" w:hAnsi="Times New Roman" w:cs="Times New Roman"/>
                <w:sz w:val="20"/>
                <w:szCs w:val="20"/>
                <w:lang w:val="ru-RU"/>
              </w:rPr>
              <w:t>ректальді</w:t>
            </w:r>
            <w:proofErr w:type="spellEnd"/>
            <w:r w:rsidRPr="003D07B7">
              <w:rPr>
                <w:rFonts w:ascii="Times New Roman" w:eastAsia="Times New Roman" w:hAnsi="Times New Roman" w:cs="Times New Roman"/>
                <w:sz w:val="20"/>
                <w:szCs w:val="20"/>
                <w:lang w:val="ru-RU"/>
              </w:rPr>
              <w:t xml:space="preserve"> температура</w:t>
            </w:r>
            <w:r w:rsidR="003B0334" w:rsidRPr="003D07B7">
              <w:rPr>
                <w:rFonts w:ascii="Times New Roman" w:eastAsia="Times New Roman" w:hAnsi="Times New Roman" w:cs="Times New Roman"/>
                <w:sz w:val="20"/>
                <w:szCs w:val="20"/>
                <w:lang w:val="ru-RU"/>
              </w:rPr>
              <w:t xml:space="preserve"> </w:t>
            </w:r>
            <w:r w:rsidR="003B0334" w:rsidRPr="003D07B7">
              <w:rPr>
                <w:rFonts w:ascii="Times New Roman" w:eastAsia="Times New Roman" w:hAnsi="Times New Roman" w:cs="Times New Roman"/>
                <w:sz w:val="20"/>
                <w:szCs w:val="20"/>
                <w:u w:val="single"/>
                <w:lang w:val="ru-RU"/>
              </w:rPr>
              <w:t>&gt;</w:t>
            </w:r>
            <w:r w:rsidR="003B0334" w:rsidRPr="003D07B7">
              <w:rPr>
                <w:rFonts w:ascii="Times New Roman" w:eastAsia="Times New Roman" w:hAnsi="Times New Roman" w:cs="Times New Roman"/>
                <w:sz w:val="20"/>
                <w:szCs w:val="20"/>
                <w:lang w:val="ru-RU"/>
              </w:rPr>
              <w:t>39.5°</w:t>
            </w:r>
            <w:r w:rsidR="003B0334" w:rsidRPr="003D07B7">
              <w:rPr>
                <w:rFonts w:ascii="Times New Roman" w:eastAsia="Times New Roman" w:hAnsi="Times New Roman" w:cs="Times New Roman"/>
                <w:sz w:val="20"/>
                <w:szCs w:val="20"/>
              </w:rPr>
              <w:t>C</w:t>
            </w:r>
            <w:r w:rsidR="003B0334" w:rsidRPr="003D07B7">
              <w:rPr>
                <w:rFonts w:ascii="Times New Roman" w:eastAsia="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шаршау</w:t>
            </w:r>
            <w:proofErr w:type="spellEnd"/>
            <w:r w:rsidRPr="003D07B7">
              <w:rPr>
                <w:rFonts w:ascii="Times New Roman" w:hAnsi="Times New Roman" w:cs="Times New Roman"/>
                <w:sz w:val="20"/>
                <w:szCs w:val="20"/>
                <w:lang w:val="ru-RU"/>
              </w:rPr>
              <w:t xml:space="preserve">, </w:t>
            </w:r>
            <w:proofErr w:type="spellStart"/>
            <w:r w:rsidRPr="003D07B7">
              <w:rPr>
                <w:rFonts w:ascii="Times New Roman" w:hAnsi="Times New Roman" w:cs="Times New Roman"/>
                <w:sz w:val="20"/>
                <w:szCs w:val="20"/>
                <w:lang w:val="ru-RU"/>
              </w:rPr>
              <w:t>дімкә</w:t>
            </w:r>
            <w:proofErr w:type="gramStart"/>
            <w:r w:rsidRPr="003D07B7">
              <w:rPr>
                <w:rFonts w:ascii="Times New Roman" w:hAnsi="Times New Roman" w:cs="Times New Roman"/>
                <w:sz w:val="20"/>
                <w:szCs w:val="20"/>
                <w:lang w:val="ru-RU"/>
              </w:rPr>
              <w:t>ст</w:t>
            </w:r>
            <w:proofErr w:type="gramEnd"/>
            <w:r w:rsidRPr="003D07B7">
              <w:rPr>
                <w:rFonts w:ascii="Times New Roman" w:hAnsi="Times New Roman" w:cs="Times New Roman"/>
                <w:sz w:val="20"/>
                <w:szCs w:val="20"/>
                <w:lang w:val="ru-RU"/>
              </w:rPr>
              <w:t>ік</w:t>
            </w:r>
            <w:proofErr w:type="spellEnd"/>
          </w:p>
        </w:tc>
      </w:tr>
    </w:tbl>
    <w:p w:rsidR="003B0334" w:rsidRPr="003D07B7" w:rsidRDefault="003B0334" w:rsidP="003B0334">
      <w:pPr>
        <w:shd w:val="clear" w:color="auto" w:fill="FFFFFF"/>
        <w:spacing w:after="0" w:line="240" w:lineRule="auto"/>
        <w:jc w:val="both"/>
        <w:rPr>
          <w:rFonts w:ascii="Times New Roman" w:hAnsi="Times New Roman"/>
          <w:i/>
          <w:spacing w:val="1"/>
          <w:sz w:val="28"/>
          <w:szCs w:val="28"/>
        </w:rPr>
      </w:pPr>
    </w:p>
    <w:p w:rsidR="003B0334" w:rsidRPr="003D07B7" w:rsidRDefault="003B0334" w:rsidP="003B0334">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rPr>
        <w:t xml:space="preserve">* </w:t>
      </w:r>
      <w:r w:rsidR="00340900" w:rsidRPr="003D07B7">
        <w:rPr>
          <w:rFonts w:ascii="Times New Roman" w:hAnsi="Times New Roman"/>
          <w:i/>
          <w:spacing w:val="1"/>
          <w:sz w:val="28"/>
          <w:szCs w:val="28"/>
          <w:lang w:val="kk-KZ"/>
        </w:rPr>
        <w:t>И</w:t>
      </w:r>
      <w:proofErr w:type="spellStart"/>
      <w:r w:rsidRPr="003D07B7">
        <w:rPr>
          <w:rFonts w:ascii="Times New Roman" w:hAnsi="Times New Roman"/>
          <w:i/>
          <w:spacing w:val="1"/>
          <w:sz w:val="28"/>
          <w:szCs w:val="28"/>
        </w:rPr>
        <w:t>нъекци</w:t>
      </w:r>
      <w:proofErr w:type="spellEnd"/>
      <w:r w:rsidR="00340900" w:rsidRPr="003D07B7">
        <w:rPr>
          <w:rFonts w:ascii="Times New Roman" w:hAnsi="Times New Roman"/>
          <w:i/>
          <w:spacing w:val="1"/>
          <w:sz w:val="28"/>
          <w:szCs w:val="28"/>
          <w:lang w:val="kk-KZ"/>
        </w:rPr>
        <w:t>я енгізген жердегі ісіктер және дене</w:t>
      </w:r>
      <w:r w:rsidRPr="003D07B7">
        <w:rPr>
          <w:rFonts w:ascii="Times New Roman" w:hAnsi="Times New Roman"/>
          <w:i/>
          <w:spacing w:val="1"/>
          <w:sz w:val="28"/>
          <w:szCs w:val="28"/>
        </w:rPr>
        <w:t xml:space="preserve"> температур</w:t>
      </w:r>
      <w:r w:rsidR="00340900" w:rsidRPr="003D07B7">
        <w:rPr>
          <w:rFonts w:ascii="Times New Roman" w:hAnsi="Times New Roman"/>
          <w:i/>
          <w:spacing w:val="1"/>
          <w:sz w:val="28"/>
          <w:szCs w:val="28"/>
          <w:lang w:val="kk-KZ"/>
        </w:rPr>
        <w:t>асының көтерілуі жасөспі</w:t>
      </w:r>
      <w:proofErr w:type="gramStart"/>
      <w:r w:rsidR="00340900" w:rsidRPr="003D07B7">
        <w:rPr>
          <w:rFonts w:ascii="Times New Roman" w:hAnsi="Times New Roman"/>
          <w:i/>
          <w:spacing w:val="1"/>
          <w:sz w:val="28"/>
          <w:szCs w:val="28"/>
          <w:lang w:val="kk-KZ"/>
        </w:rPr>
        <w:t>р</w:t>
      </w:r>
      <w:proofErr w:type="gramEnd"/>
      <w:r w:rsidR="00340900" w:rsidRPr="003D07B7">
        <w:rPr>
          <w:rFonts w:ascii="Times New Roman" w:hAnsi="Times New Roman"/>
          <w:i/>
          <w:spacing w:val="1"/>
          <w:sz w:val="28"/>
          <w:szCs w:val="28"/>
          <w:lang w:val="kk-KZ"/>
        </w:rPr>
        <w:t xml:space="preserve">імдер мен ересектердің қатысуымен өткізілген зерттеулерде анықталған кеңінен таралған жағымсыз құбылыстар </w:t>
      </w:r>
      <w:r w:rsidR="00340900" w:rsidRPr="003D07B7">
        <w:rPr>
          <w:rFonts w:ascii="Times New Roman" w:hAnsi="Times New Roman"/>
          <w:i/>
          <w:spacing w:val="1"/>
          <w:sz w:val="28"/>
          <w:szCs w:val="28"/>
          <w:lang w:val="kk-KZ"/>
        </w:rPr>
        <w:lastRenderedPageBreak/>
        <w:t>болды</w:t>
      </w:r>
      <w:r w:rsidRPr="003D07B7">
        <w:rPr>
          <w:rFonts w:ascii="Times New Roman" w:hAnsi="Times New Roman"/>
          <w:i/>
          <w:spacing w:val="1"/>
          <w:sz w:val="28"/>
          <w:szCs w:val="28"/>
        </w:rPr>
        <w:t xml:space="preserve">. </w:t>
      </w:r>
      <w:r w:rsidR="00340900" w:rsidRPr="003D07B7">
        <w:rPr>
          <w:rFonts w:ascii="Times New Roman" w:hAnsi="Times New Roman"/>
          <w:i/>
          <w:spacing w:val="1"/>
          <w:sz w:val="28"/>
          <w:szCs w:val="28"/>
          <w:lang w:val="kk-KZ"/>
        </w:rPr>
        <w:t>Ісіктің туындауы туралы 13 жасқа дейінгі балаларға екінші дозаны енгізгеннен кейін де өте жиі хабарланды</w:t>
      </w:r>
      <w:r w:rsidRPr="003D07B7">
        <w:rPr>
          <w:rFonts w:ascii="Times New Roman" w:hAnsi="Times New Roman"/>
          <w:i/>
          <w:spacing w:val="1"/>
          <w:sz w:val="28"/>
          <w:szCs w:val="28"/>
        </w:rPr>
        <w:t>.</w:t>
      </w:r>
    </w:p>
    <w:p w:rsidR="003B0334" w:rsidRPr="003D07B7" w:rsidRDefault="003B0334" w:rsidP="003B0334">
      <w:pPr>
        <w:shd w:val="clear" w:color="auto" w:fill="FFFFFF"/>
        <w:spacing w:after="0" w:line="240" w:lineRule="auto"/>
        <w:jc w:val="both"/>
        <w:rPr>
          <w:rFonts w:ascii="Times New Roman" w:hAnsi="Times New Roman"/>
          <w:i/>
          <w:spacing w:val="1"/>
          <w:sz w:val="28"/>
          <w:szCs w:val="28"/>
        </w:rPr>
      </w:pPr>
    </w:p>
    <w:p w:rsidR="003B0334" w:rsidRPr="003D07B7" w:rsidRDefault="007B0186" w:rsidP="003B0334">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lang w:val="kk-KZ"/>
        </w:rPr>
        <w:t>Бірінші дозамен салыстырғанда екінші дозаны енгізгеннен кейін ауыру, қызару және ісіну қарқындылығының ұлғаюы үрдісі байқалды</w:t>
      </w:r>
      <w:r w:rsidR="003B0334" w:rsidRPr="003D07B7">
        <w:rPr>
          <w:rFonts w:ascii="Times New Roman" w:hAnsi="Times New Roman"/>
          <w:i/>
          <w:spacing w:val="1"/>
          <w:sz w:val="28"/>
          <w:szCs w:val="28"/>
        </w:rPr>
        <w:t>.</w:t>
      </w:r>
    </w:p>
    <w:p w:rsidR="003B0334" w:rsidRPr="003D07B7" w:rsidRDefault="003B0334" w:rsidP="003B0334">
      <w:pPr>
        <w:shd w:val="clear" w:color="auto" w:fill="FFFFFF"/>
        <w:spacing w:after="0" w:line="240" w:lineRule="auto"/>
        <w:jc w:val="both"/>
        <w:rPr>
          <w:rFonts w:ascii="Times New Roman" w:hAnsi="Times New Roman"/>
          <w:i/>
          <w:spacing w:val="1"/>
          <w:sz w:val="28"/>
          <w:szCs w:val="28"/>
        </w:rPr>
      </w:pPr>
    </w:p>
    <w:p w:rsidR="003B0334" w:rsidRPr="003D07B7" w:rsidRDefault="00472058" w:rsidP="003B0334">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lang w:val="kk-KZ"/>
        </w:rPr>
        <w:t xml:space="preserve">Бастапқыдан </w:t>
      </w:r>
      <w:proofErr w:type="spellStart"/>
      <w:r w:rsidRPr="003D07B7">
        <w:rPr>
          <w:rFonts w:ascii="Times New Roman" w:hAnsi="Times New Roman"/>
          <w:i/>
          <w:spacing w:val="1"/>
          <w:sz w:val="28"/>
          <w:szCs w:val="28"/>
        </w:rPr>
        <w:t>серопозитив</w:t>
      </w:r>
      <w:proofErr w:type="spellEnd"/>
      <w:r w:rsidRPr="003D07B7">
        <w:rPr>
          <w:rFonts w:ascii="Times New Roman" w:hAnsi="Times New Roman"/>
          <w:i/>
          <w:spacing w:val="1"/>
          <w:sz w:val="28"/>
          <w:szCs w:val="28"/>
          <w:lang w:val="kk-KZ"/>
        </w:rPr>
        <w:t xml:space="preserve">ті және бастапқыдан </w:t>
      </w:r>
      <w:proofErr w:type="spellStart"/>
      <w:r w:rsidRPr="003D07B7">
        <w:rPr>
          <w:rFonts w:ascii="Times New Roman" w:hAnsi="Times New Roman"/>
          <w:i/>
          <w:spacing w:val="1"/>
          <w:sz w:val="28"/>
          <w:szCs w:val="28"/>
        </w:rPr>
        <w:t>серонегатив</w:t>
      </w:r>
      <w:proofErr w:type="spellEnd"/>
      <w:r w:rsidRPr="003D07B7">
        <w:rPr>
          <w:rFonts w:ascii="Times New Roman" w:hAnsi="Times New Roman"/>
          <w:i/>
          <w:spacing w:val="1"/>
          <w:sz w:val="28"/>
          <w:szCs w:val="28"/>
          <w:lang w:val="kk-KZ"/>
        </w:rPr>
        <w:t>ті</w:t>
      </w:r>
      <w:r w:rsidRPr="003D07B7">
        <w:rPr>
          <w:rFonts w:ascii="Times New Roman" w:hAnsi="Times New Roman"/>
          <w:i/>
          <w:spacing w:val="1"/>
          <w:sz w:val="28"/>
          <w:szCs w:val="28"/>
        </w:rPr>
        <w:t xml:space="preserve"> субъект</w:t>
      </w:r>
      <w:r w:rsidRPr="003D07B7">
        <w:rPr>
          <w:rFonts w:ascii="Times New Roman" w:hAnsi="Times New Roman"/>
          <w:i/>
          <w:spacing w:val="1"/>
          <w:sz w:val="28"/>
          <w:szCs w:val="28"/>
          <w:lang w:val="kk-KZ"/>
        </w:rPr>
        <w:t>ілер арасындағы</w:t>
      </w:r>
      <w:r w:rsidRPr="003D07B7">
        <w:rPr>
          <w:rFonts w:ascii="Times New Roman" w:hAnsi="Times New Roman"/>
          <w:i/>
          <w:spacing w:val="1"/>
          <w:sz w:val="28"/>
          <w:szCs w:val="28"/>
        </w:rPr>
        <w:t xml:space="preserve"> </w:t>
      </w:r>
      <w:proofErr w:type="spellStart"/>
      <w:r w:rsidR="003B0334" w:rsidRPr="003D07B7">
        <w:rPr>
          <w:rFonts w:ascii="Times New Roman" w:hAnsi="Times New Roman"/>
          <w:i/>
          <w:spacing w:val="1"/>
          <w:sz w:val="28"/>
          <w:szCs w:val="28"/>
        </w:rPr>
        <w:t>реактоген</w:t>
      </w:r>
      <w:proofErr w:type="spellEnd"/>
      <w:r w:rsidRPr="003D07B7">
        <w:rPr>
          <w:rFonts w:ascii="Times New Roman" w:hAnsi="Times New Roman"/>
          <w:i/>
          <w:spacing w:val="1"/>
          <w:sz w:val="28"/>
          <w:szCs w:val="28"/>
          <w:lang w:val="kk-KZ"/>
        </w:rPr>
        <w:t>ділік бейінінде ешқандай айырмашылықтар байқалмады</w:t>
      </w:r>
      <w:r w:rsidR="003B0334" w:rsidRPr="003D07B7">
        <w:rPr>
          <w:rFonts w:ascii="Times New Roman" w:hAnsi="Times New Roman"/>
          <w:i/>
          <w:spacing w:val="1"/>
          <w:sz w:val="28"/>
          <w:szCs w:val="28"/>
        </w:rPr>
        <w:t>.</w:t>
      </w:r>
    </w:p>
    <w:p w:rsidR="003B0334" w:rsidRPr="003D07B7" w:rsidRDefault="003B0334" w:rsidP="003B0334">
      <w:pPr>
        <w:shd w:val="clear" w:color="auto" w:fill="FFFFFF"/>
        <w:spacing w:after="0" w:line="240" w:lineRule="auto"/>
        <w:jc w:val="both"/>
        <w:rPr>
          <w:rFonts w:ascii="Times New Roman" w:hAnsi="Times New Roman"/>
          <w:i/>
          <w:spacing w:val="1"/>
          <w:sz w:val="28"/>
          <w:szCs w:val="28"/>
        </w:rPr>
      </w:pPr>
    </w:p>
    <w:p w:rsidR="003B0334" w:rsidRPr="003D07B7" w:rsidRDefault="00472058" w:rsidP="003B0334">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lang w:val="kk-KZ"/>
        </w:rPr>
        <w:t>Тіркеуден кейінгі кезеңде алынған деректер</w:t>
      </w:r>
      <w:r w:rsidR="003B0334" w:rsidRPr="003D07B7">
        <w:rPr>
          <w:rFonts w:ascii="Times New Roman" w:hAnsi="Times New Roman"/>
          <w:i/>
          <w:spacing w:val="1"/>
          <w:sz w:val="28"/>
          <w:szCs w:val="28"/>
        </w:rPr>
        <w:t>:</w:t>
      </w:r>
    </w:p>
    <w:p w:rsidR="003B0334" w:rsidRPr="003D07B7" w:rsidRDefault="003B0334" w:rsidP="003B0334">
      <w:pPr>
        <w:shd w:val="clear" w:color="auto" w:fill="FFFFFF"/>
        <w:spacing w:after="0" w:line="240" w:lineRule="auto"/>
        <w:jc w:val="both"/>
        <w:rPr>
          <w:rFonts w:ascii="Times New Roman" w:hAnsi="Times New Roman"/>
          <w:i/>
          <w:spacing w:val="1"/>
          <w:sz w:val="28"/>
          <w:szCs w:val="28"/>
        </w:rPr>
      </w:pPr>
    </w:p>
    <w:tbl>
      <w:tblPr>
        <w:tblW w:w="9322" w:type="dxa"/>
        <w:tblInd w:w="106" w:type="dxa"/>
        <w:tblLayout w:type="fixed"/>
        <w:tblLook w:val="01E0" w:firstRow="1" w:lastRow="1" w:firstColumn="1" w:lastColumn="1" w:noHBand="0" w:noVBand="0"/>
      </w:tblPr>
      <w:tblGrid>
        <w:gridCol w:w="3227"/>
        <w:gridCol w:w="1701"/>
        <w:gridCol w:w="4394"/>
      </w:tblGrid>
      <w:tr w:rsidR="00472058" w:rsidRPr="003D07B7" w:rsidTr="003B0334">
        <w:trPr>
          <w:trHeight w:hRule="exact" w:val="370"/>
        </w:trPr>
        <w:tc>
          <w:tcPr>
            <w:tcW w:w="3227" w:type="dxa"/>
            <w:tcBorders>
              <w:top w:val="single" w:sz="4" w:space="0" w:color="000000"/>
              <w:left w:val="single" w:sz="4" w:space="0" w:color="000000"/>
              <w:bottom w:val="single" w:sz="4" w:space="0" w:color="000000"/>
              <w:right w:val="single" w:sz="4" w:space="0" w:color="000000"/>
            </w:tcBorders>
          </w:tcPr>
          <w:p w:rsidR="00472058" w:rsidRPr="003D07B7" w:rsidRDefault="00472058" w:rsidP="00472058">
            <w:pPr>
              <w:pStyle w:val="TableParagraph"/>
              <w:rPr>
                <w:rFonts w:ascii="Times New Roman" w:eastAsia="Times New Roman" w:hAnsi="Times New Roman" w:cs="Times New Roman"/>
                <w:i/>
                <w:sz w:val="20"/>
                <w:szCs w:val="20"/>
                <w:lang w:val="kk-KZ"/>
              </w:rPr>
            </w:pPr>
            <w:r w:rsidRPr="003D07B7">
              <w:rPr>
                <w:rFonts w:ascii="Times New Roman" w:hAnsi="Times New Roman" w:cs="Times New Roman"/>
                <w:b/>
                <w:i/>
                <w:sz w:val="20"/>
                <w:szCs w:val="20"/>
                <w:lang w:val="kk-KZ"/>
              </w:rPr>
              <w:t>Ағзалар жүйесінің класы</w:t>
            </w:r>
          </w:p>
        </w:tc>
        <w:tc>
          <w:tcPr>
            <w:tcW w:w="1701" w:type="dxa"/>
            <w:tcBorders>
              <w:top w:val="single" w:sz="4" w:space="0" w:color="000000"/>
              <w:left w:val="single" w:sz="4" w:space="0" w:color="000000"/>
              <w:bottom w:val="single" w:sz="4" w:space="0" w:color="000000"/>
              <w:right w:val="single" w:sz="4" w:space="0" w:color="000000"/>
            </w:tcBorders>
          </w:tcPr>
          <w:p w:rsidR="00472058" w:rsidRPr="003D07B7" w:rsidRDefault="00472058" w:rsidP="00472058">
            <w:pPr>
              <w:pStyle w:val="TableParagraph"/>
              <w:rPr>
                <w:rFonts w:ascii="Times New Roman" w:eastAsia="Times New Roman" w:hAnsi="Times New Roman" w:cs="Times New Roman"/>
                <w:i/>
                <w:sz w:val="20"/>
                <w:szCs w:val="20"/>
                <w:lang w:val="kk-KZ"/>
              </w:rPr>
            </w:pPr>
            <w:r w:rsidRPr="003D07B7">
              <w:rPr>
                <w:rFonts w:ascii="Times New Roman" w:hAnsi="Times New Roman" w:cs="Times New Roman"/>
                <w:b/>
                <w:i/>
                <w:sz w:val="20"/>
                <w:szCs w:val="20"/>
                <w:lang w:val="kk-KZ"/>
              </w:rPr>
              <w:t xml:space="preserve">Жиілігі </w:t>
            </w:r>
          </w:p>
        </w:tc>
        <w:tc>
          <w:tcPr>
            <w:tcW w:w="4394" w:type="dxa"/>
            <w:tcBorders>
              <w:top w:val="single" w:sz="4" w:space="0" w:color="000000"/>
              <w:left w:val="single" w:sz="4" w:space="0" w:color="000000"/>
              <w:bottom w:val="single" w:sz="4" w:space="0" w:color="000000"/>
              <w:right w:val="single" w:sz="4" w:space="0" w:color="000000"/>
            </w:tcBorders>
          </w:tcPr>
          <w:p w:rsidR="00472058" w:rsidRPr="003D07B7" w:rsidRDefault="00472058" w:rsidP="00472058">
            <w:pPr>
              <w:pStyle w:val="TableParagraph"/>
              <w:rPr>
                <w:rFonts w:ascii="Times New Roman" w:eastAsia="Times New Roman" w:hAnsi="Times New Roman" w:cs="Times New Roman"/>
                <w:i/>
                <w:sz w:val="20"/>
                <w:szCs w:val="20"/>
                <w:lang w:val="kk-KZ"/>
              </w:rPr>
            </w:pPr>
            <w:r w:rsidRPr="003D07B7">
              <w:rPr>
                <w:rFonts w:ascii="Times New Roman" w:hAnsi="Times New Roman" w:cs="Times New Roman"/>
                <w:b/>
                <w:i/>
                <w:sz w:val="20"/>
                <w:szCs w:val="20"/>
                <w:lang w:val="kk-KZ"/>
              </w:rPr>
              <w:t>Жағымсыз реакциялар</w:t>
            </w:r>
          </w:p>
        </w:tc>
      </w:tr>
      <w:tr w:rsidR="00472058" w:rsidRPr="003D07B7" w:rsidTr="003B0334">
        <w:trPr>
          <w:trHeight w:hRule="exact" w:val="370"/>
        </w:trPr>
        <w:tc>
          <w:tcPr>
            <w:tcW w:w="3227" w:type="dxa"/>
            <w:tcBorders>
              <w:top w:val="single" w:sz="4" w:space="0" w:color="000000"/>
              <w:left w:val="single" w:sz="4" w:space="0" w:color="000000"/>
              <w:bottom w:val="single" w:sz="4" w:space="0" w:color="000000"/>
              <w:right w:val="single" w:sz="4" w:space="0" w:color="000000"/>
            </w:tcBorders>
          </w:tcPr>
          <w:p w:rsidR="00472058" w:rsidRPr="003D07B7" w:rsidRDefault="00472058" w:rsidP="00472058">
            <w:pPr>
              <w:pStyle w:val="TableParagraph"/>
              <w:rPr>
                <w:rFonts w:ascii="Times New Roman" w:eastAsia="Times New Roman" w:hAnsi="Times New Roman" w:cs="Times New Roman"/>
                <w:i/>
                <w:sz w:val="20"/>
                <w:szCs w:val="20"/>
                <w:lang w:val="kk-KZ"/>
              </w:rPr>
            </w:pPr>
            <w:proofErr w:type="spellStart"/>
            <w:r w:rsidRPr="003D07B7">
              <w:rPr>
                <w:rFonts w:ascii="Times New Roman" w:hAnsi="Times New Roman" w:cs="Times New Roman"/>
                <w:i/>
                <w:sz w:val="20"/>
                <w:szCs w:val="20"/>
              </w:rPr>
              <w:t>Инфекци</w:t>
            </w:r>
            <w:proofErr w:type="spellEnd"/>
            <w:r w:rsidRPr="003D07B7">
              <w:rPr>
                <w:rFonts w:ascii="Times New Roman" w:hAnsi="Times New Roman" w:cs="Times New Roman"/>
                <w:i/>
                <w:sz w:val="20"/>
                <w:szCs w:val="20"/>
                <w:lang w:val="kk-KZ"/>
              </w:rPr>
              <w:t>ялар және</w:t>
            </w:r>
            <w:r w:rsidRPr="003D07B7">
              <w:rPr>
                <w:rFonts w:ascii="Times New Roman" w:hAnsi="Times New Roman" w:cs="Times New Roman"/>
                <w:i/>
                <w:sz w:val="20"/>
                <w:szCs w:val="20"/>
              </w:rPr>
              <w:t xml:space="preserve"> </w:t>
            </w:r>
            <w:proofErr w:type="spellStart"/>
            <w:r w:rsidRPr="003D07B7">
              <w:rPr>
                <w:rFonts w:ascii="Times New Roman" w:hAnsi="Times New Roman" w:cs="Times New Roman"/>
                <w:i/>
                <w:sz w:val="20"/>
                <w:szCs w:val="20"/>
              </w:rPr>
              <w:t>инвази</w:t>
            </w:r>
            <w:proofErr w:type="spellEnd"/>
            <w:r w:rsidRPr="003D07B7">
              <w:rPr>
                <w:rFonts w:ascii="Times New Roman" w:hAnsi="Times New Roman" w:cs="Times New Roman"/>
                <w:i/>
                <w:sz w:val="20"/>
                <w:szCs w:val="20"/>
                <w:lang w:val="kk-KZ"/>
              </w:rPr>
              <w:t>ялар</w:t>
            </w:r>
          </w:p>
        </w:tc>
        <w:tc>
          <w:tcPr>
            <w:tcW w:w="1701" w:type="dxa"/>
            <w:tcBorders>
              <w:top w:val="single" w:sz="4" w:space="0" w:color="000000"/>
              <w:left w:val="single" w:sz="4" w:space="0" w:color="000000"/>
              <w:bottom w:val="single" w:sz="4" w:space="0" w:color="000000"/>
              <w:right w:val="single" w:sz="4" w:space="0" w:color="000000"/>
            </w:tcBorders>
          </w:tcPr>
          <w:p w:rsidR="00472058" w:rsidRPr="003D07B7" w:rsidRDefault="00472058" w:rsidP="003B0334">
            <w:pPr>
              <w:shd w:val="clear" w:color="auto" w:fill="FFFFFF"/>
              <w:spacing w:after="0" w:line="240" w:lineRule="auto"/>
              <w:jc w:val="both"/>
              <w:rPr>
                <w:rFonts w:ascii="Times New Roman" w:hAnsi="Times New Roman"/>
                <w:i/>
                <w:spacing w:val="1"/>
                <w:sz w:val="20"/>
                <w:szCs w:val="20"/>
                <w:lang w:val="kk-KZ"/>
              </w:rPr>
            </w:pPr>
            <w:r w:rsidRPr="003D07B7">
              <w:rPr>
                <w:rFonts w:ascii="Times New Roman" w:hAnsi="Times New Roman"/>
                <w:i/>
                <w:spacing w:val="1"/>
                <w:sz w:val="20"/>
                <w:szCs w:val="20"/>
                <w:lang w:val="kk-KZ"/>
              </w:rPr>
              <w:t xml:space="preserve">Сирек </w:t>
            </w:r>
          </w:p>
        </w:tc>
        <w:tc>
          <w:tcPr>
            <w:tcW w:w="4394" w:type="dxa"/>
            <w:tcBorders>
              <w:top w:val="single" w:sz="4" w:space="0" w:color="000000"/>
              <w:left w:val="single" w:sz="4" w:space="0" w:color="000000"/>
              <w:bottom w:val="single" w:sz="4" w:space="0" w:color="000000"/>
              <w:right w:val="single" w:sz="4" w:space="0" w:color="000000"/>
            </w:tcBorders>
          </w:tcPr>
          <w:p w:rsidR="00472058" w:rsidRPr="003D07B7" w:rsidRDefault="00472058" w:rsidP="003B0334">
            <w:pPr>
              <w:shd w:val="clear" w:color="auto" w:fill="FFFFFF"/>
              <w:spacing w:after="0" w:line="240" w:lineRule="auto"/>
              <w:jc w:val="both"/>
              <w:rPr>
                <w:rFonts w:ascii="Times New Roman" w:hAnsi="Times New Roman"/>
                <w:i/>
                <w:spacing w:val="1"/>
                <w:sz w:val="20"/>
                <w:szCs w:val="20"/>
                <w:lang w:val="en-US"/>
              </w:rPr>
            </w:pPr>
            <w:r w:rsidRPr="003D07B7">
              <w:rPr>
                <w:rFonts w:ascii="Times New Roman" w:hAnsi="Times New Roman"/>
                <w:i/>
                <w:spacing w:val="1"/>
                <w:sz w:val="20"/>
                <w:szCs w:val="20"/>
                <w:lang w:val="kk-KZ"/>
              </w:rPr>
              <w:t>Белдемелі</w:t>
            </w:r>
            <w:r w:rsidRPr="003D07B7">
              <w:rPr>
                <w:rFonts w:ascii="Times New Roman" w:hAnsi="Times New Roman"/>
                <w:i/>
                <w:spacing w:val="1"/>
                <w:sz w:val="20"/>
                <w:szCs w:val="20"/>
                <w:lang w:val="en-US"/>
              </w:rPr>
              <w:t xml:space="preserve"> </w:t>
            </w:r>
            <w:proofErr w:type="spellStart"/>
            <w:r w:rsidRPr="003D07B7">
              <w:rPr>
                <w:rFonts w:ascii="Times New Roman" w:hAnsi="Times New Roman"/>
                <w:i/>
                <w:spacing w:val="1"/>
                <w:sz w:val="20"/>
                <w:szCs w:val="20"/>
                <w:lang w:val="en-US"/>
              </w:rPr>
              <w:t>герпес</w:t>
            </w:r>
            <w:proofErr w:type="spellEnd"/>
          </w:p>
        </w:tc>
      </w:tr>
      <w:tr w:rsidR="00472058" w:rsidRPr="003D07B7" w:rsidTr="003B0334">
        <w:trPr>
          <w:trHeight w:hRule="exact" w:val="860"/>
        </w:trPr>
        <w:tc>
          <w:tcPr>
            <w:tcW w:w="3227" w:type="dxa"/>
            <w:tcBorders>
              <w:top w:val="single" w:sz="4" w:space="0" w:color="000000"/>
              <w:left w:val="single" w:sz="4" w:space="0" w:color="000000"/>
              <w:bottom w:val="single" w:sz="4" w:space="0" w:color="000000"/>
              <w:right w:val="single" w:sz="4" w:space="0" w:color="000000"/>
            </w:tcBorders>
          </w:tcPr>
          <w:p w:rsidR="00472058" w:rsidRPr="003D07B7" w:rsidRDefault="00472058" w:rsidP="00472058">
            <w:pPr>
              <w:pStyle w:val="TableParagraph"/>
              <w:rPr>
                <w:rFonts w:ascii="Times New Roman" w:eastAsia="Times New Roman" w:hAnsi="Times New Roman" w:cs="Times New Roman"/>
                <w:i/>
                <w:sz w:val="20"/>
                <w:szCs w:val="20"/>
                <w:lang w:val="ru-RU"/>
              </w:rPr>
            </w:pPr>
            <w:proofErr w:type="spellStart"/>
            <w:r w:rsidRPr="003D07B7">
              <w:rPr>
                <w:rFonts w:ascii="Times New Roman" w:hAnsi="Times New Roman" w:cs="Times New Roman"/>
                <w:i/>
                <w:sz w:val="20"/>
                <w:szCs w:val="20"/>
                <w:lang w:val="ru-RU"/>
              </w:rPr>
              <w:t>Қ</w:t>
            </w:r>
            <w:proofErr w:type="gramStart"/>
            <w:r w:rsidRPr="003D07B7">
              <w:rPr>
                <w:rFonts w:ascii="Times New Roman" w:hAnsi="Times New Roman" w:cs="Times New Roman"/>
                <w:i/>
                <w:sz w:val="20"/>
                <w:szCs w:val="20"/>
                <w:lang w:val="ru-RU"/>
              </w:rPr>
              <w:t>ан</w:t>
            </w:r>
            <w:proofErr w:type="spellEnd"/>
            <w:r w:rsidRPr="003D07B7">
              <w:rPr>
                <w:rFonts w:ascii="Times New Roman" w:hAnsi="Times New Roman" w:cs="Times New Roman"/>
                <w:i/>
                <w:sz w:val="20"/>
                <w:szCs w:val="20"/>
                <w:lang w:val="ru-RU"/>
              </w:rPr>
              <w:t xml:space="preserve"> </w:t>
            </w:r>
            <w:proofErr w:type="spellStart"/>
            <w:r w:rsidRPr="003D07B7">
              <w:rPr>
                <w:rFonts w:ascii="Times New Roman" w:hAnsi="Times New Roman" w:cs="Times New Roman"/>
                <w:i/>
                <w:sz w:val="20"/>
                <w:szCs w:val="20"/>
                <w:lang w:val="ru-RU"/>
              </w:rPr>
              <w:t>ж</w:t>
            </w:r>
            <w:proofErr w:type="gramEnd"/>
            <w:r w:rsidRPr="003D07B7">
              <w:rPr>
                <w:rFonts w:ascii="Times New Roman" w:hAnsi="Times New Roman" w:cs="Times New Roman"/>
                <w:i/>
                <w:sz w:val="20"/>
                <w:szCs w:val="20"/>
                <w:lang w:val="ru-RU"/>
              </w:rPr>
              <w:t>әне</w:t>
            </w:r>
            <w:proofErr w:type="spellEnd"/>
            <w:r w:rsidRPr="003D07B7">
              <w:rPr>
                <w:rFonts w:ascii="Times New Roman" w:hAnsi="Times New Roman" w:cs="Times New Roman"/>
                <w:i/>
                <w:sz w:val="20"/>
                <w:szCs w:val="20"/>
                <w:lang w:val="ru-RU"/>
              </w:rPr>
              <w:t xml:space="preserve"> лимфа </w:t>
            </w:r>
            <w:proofErr w:type="spellStart"/>
            <w:r w:rsidRPr="003D07B7">
              <w:rPr>
                <w:rFonts w:ascii="Times New Roman" w:hAnsi="Times New Roman" w:cs="Times New Roman"/>
                <w:i/>
                <w:sz w:val="20"/>
                <w:szCs w:val="20"/>
                <w:lang w:val="ru-RU"/>
              </w:rPr>
              <w:t>жүйесі</w:t>
            </w:r>
            <w:proofErr w:type="spellEnd"/>
            <w:r w:rsidRPr="003D07B7">
              <w:rPr>
                <w:rFonts w:ascii="Times New Roman" w:hAnsi="Times New Roman" w:cs="Times New Roman"/>
                <w:i/>
                <w:sz w:val="20"/>
                <w:szCs w:val="20"/>
                <w:lang w:val="ru-RU"/>
              </w:rPr>
              <w:t xml:space="preserve"> </w:t>
            </w:r>
            <w:proofErr w:type="spellStart"/>
            <w:r w:rsidRPr="003D07B7">
              <w:rPr>
                <w:rFonts w:ascii="Times New Roman" w:hAnsi="Times New Roman" w:cs="Times New Roman"/>
                <w:i/>
                <w:sz w:val="20"/>
                <w:szCs w:val="20"/>
                <w:lang w:val="ru-RU"/>
              </w:rPr>
              <w:t>тарапынан</w:t>
            </w:r>
            <w:proofErr w:type="spellEnd"/>
            <w:r w:rsidRPr="003D07B7">
              <w:rPr>
                <w:rFonts w:ascii="Times New Roman" w:hAnsi="Times New Roman" w:cs="Times New Roman"/>
                <w:i/>
                <w:sz w:val="20"/>
                <w:szCs w:val="20"/>
                <w:lang w:val="ru-RU"/>
              </w:rPr>
              <w:t xml:space="preserve"> </w:t>
            </w:r>
            <w:proofErr w:type="spellStart"/>
            <w:r w:rsidRPr="003D07B7">
              <w:rPr>
                <w:rFonts w:ascii="Times New Roman" w:hAnsi="Times New Roman" w:cs="Times New Roman"/>
                <w:i/>
                <w:sz w:val="20"/>
                <w:szCs w:val="20"/>
                <w:lang w:val="ru-RU"/>
              </w:rPr>
              <w:t>болатын</w:t>
            </w:r>
            <w:proofErr w:type="spellEnd"/>
            <w:r w:rsidRPr="003D07B7">
              <w:rPr>
                <w:rFonts w:ascii="Times New Roman" w:hAnsi="Times New Roman" w:cs="Times New Roman"/>
                <w:i/>
                <w:sz w:val="20"/>
                <w:szCs w:val="20"/>
                <w:lang w:val="ru-RU"/>
              </w:rPr>
              <w:t xml:space="preserve"> </w:t>
            </w:r>
            <w:proofErr w:type="spellStart"/>
            <w:r w:rsidRPr="003D07B7">
              <w:rPr>
                <w:rFonts w:ascii="Times New Roman" w:hAnsi="Times New Roman" w:cs="Times New Roman"/>
                <w:i/>
                <w:sz w:val="20"/>
                <w:szCs w:val="20"/>
                <w:lang w:val="ru-RU"/>
              </w:rPr>
              <w:t>бұзылыстар</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72058" w:rsidRPr="003D07B7" w:rsidRDefault="00472058">
            <w:pPr>
              <w:rPr>
                <w:sz w:val="20"/>
                <w:szCs w:val="20"/>
              </w:rPr>
            </w:pPr>
            <w:r w:rsidRPr="003D07B7">
              <w:rPr>
                <w:rFonts w:ascii="Times New Roman" w:hAnsi="Times New Roman"/>
                <w:i/>
                <w:spacing w:val="1"/>
                <w:sz w:val="20"/>
                <w:szCs w:val="20"/>
                <w:lang w:val="kk-KZ"/>
              </w:rPr>
              <w:t>Сирек</w:t>
            </w:r>
          </w:p>
        </w:tc>
        <w:tc>
          <w:tcPr>
            <w:tcW w:w="4394" w:type="dxa"/>
            <w:tcBorders>
              <w:top w:val="single" w:sz="4" w:space="0" w:color="000000"/>
              <w:left w:val="single" w:sz="4" w:space="0" w:color="000000"/>
              <w:bottom w:val="single" w:sz="4" w:space="0" w:color="000000"/>
              <w:right w:val="single" w:sz="4" w:space="0" w:color="000000"/>
            </w:tcBorders>
          </w:tcPr>
          <w:p w:rsidR="00472058" w:rsidRPr="003D07B7" w:rsidRDefault="00472058" w:rsidP="003B0334">
            <w:pPr>
              <w:shd w:val="clear" w:color="auto" w:fill="FFFFFF"/>
              <w:spacing w:after="0" w:line="240" w:lineRule="auto"/>
              <w:jc w:val="both"/>
              <w:rPr>
                <w:rFonts w:ascii="Times New Roman" w:hAnsi="Times New Roman"/>
                <w:i/>
                <w:spacing w:val="1"/>
                <w:sz w:val="20"/>
                <w:szCs w:val="20"/>
                <w:lang w:val="en-US"/>
              </w:rPr>
            </w:pPr>
          </w:p>
          <w:p w:rsidR="00472058" w:rsidRPr="003D07B7" w:rsidRDefault="00472058" w:rsidP="003B0334">
            <w:pPr>
              <w:shd w:val="clear" w:color="auto" w:fill="FFFFFF"/>
              <w:spacing w:after="0" w:line="240" w:lineRule="auto"/>
              <w:jc w:val="both"/>
              <w:rPr>
                <w:rFonts w:ascii="Times New Roman" w:hAnsi="Times New Roman"/>
                <w:i/>
                <w:spacing w:val="1"/>
                <w:sz w:val="20"/>
                <w:szCs w:val="20"/>
                <w:lang w:val="en-US"/>
              </w:rPr>
            </w:pPr>
            <w:proofErr w:type="spellStart"/>
            <w:r w:rsidRPr="003D07B7">
              <w:rPr>
                <w:rFonts w:ascii="Times New Roman" w:hAnsi="Times New Roman"/>
                <w:i/>
                <w:spacing w:val="1"/>
                <w:sz w:val="20"/>
                <w:szCs w:val="20"/>
                <w:lang w:val="en-US"/>
              </w:rPr>
              <w:t>Тромбоцитопения</w:t>
            </w:r>
            <w:proofErr w:type="spellEnd"/>
          </w:p>
        </w:tc>
      </w:tr>
      <w:tr w:rsidR="00472058" w:rsidRPr="003D07B7" w:rsidTr="003B0334">
        <w:trPr>
          <w:trHeight w:hRule="exact" w:val="553"/>
        </w:trPr>
        <w:tc>
          <w:tcPr>
            <w:tcW w:w="3227" w:type="dxa"/>
            <w:tcBorders>
              <w:top w:val="single" w:sz="4" w:space="0" w:color="000000"/>
              <w:left w:val="single" w:sz="4" w:space="0" w:color="000000"/>
              <w:bottom w:val="single" w:sz="4" w:space="0" w:color="000000"/>
              <w:right w:val="single" w:sz="4" w:space="0" w:color="000000"/>
            </w:tcBorders>
          </w:tcPr>
          <w:p w:rsidR="00472058" w:rsidRPr="003D07B7" w:rsidRDefault="00472058" w:rsidP="003B0334">
            <w:pPr>
              <w:shd w:val="clear" w:color="auto" w:fill="FFFFFF"/>
              <w:spacing w:after="0" w:line="240" w:lineRule="auto"/>
              <w:jc w:val="both"/>
              <w:rPr>
                <w:rFonts w:ascii="Times New Roman" w:hAnsi="Times New Roman"/>
                <w:i/>
                <w:spacing w:val="1"/>
                <w:sz w:val="20"/>
                <w:szCs w:val="20"/>
                <w:lang w:val="kk-KZ"/>
              </w:rPr>
            </w:pPr>
            <w:r w:rsidRPr="003D07B7">
              <w:rPr>
                <w:rFonts w:ascii="Times New Roman" w:hAnsi="Times New Roman"/>
                <w:i/>
                <w:spacing w:val="1"/>
                <w:sz w:val="20"/>
                <w:szCs w:val="20"/>
                <w:lang w:val="kk-KZ"/>
              </w:rPr>
              <w:t xml:space="preserve">Иммундық жүйе </w:t>
            </w:r>
            <w:proofErr w:type="spellStart"/>
            <w:r w:rsidRPr="003D07B7">
              <w:rPr>
                <w:rFonts w:ascii="Times New Roman" w:hAnsi="Times New Roman"/>
                <w:i/>
                <w:sz w:val="20"/>
                <w:szCs w:val="20"/>
              </w:rPr>
              <w:t>тарапынан</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болатын</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бұзылыстар</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72058" w:rsidRPr="003D07B7" w:rsidRDefault="00472058">
            <w:pPr>
              <w:rPr>
                <w:sz w:val="20"/>
                <w:szCs w:val="20"/>
              </w:rPr>
            </w:pPr>
            <w:r w:rsidRPr="003D07B7">
              <w:rPr>
                <w:rFonts w:ascii="Times New Roman" w:hAnsi="Times New Roman"/>
                <w:i/>
                <w:spacing w:val="1"/>
                <w:sz w:val="20"/>
                <w:szCs w:val="20"/>
                <w:lang w:val="kk-KZ"/>
              </w:rPr>
              <w:t>Сирек</w:t>
            </w:r>
          </w:p>
        </w:tc>
        <w:tc>
          <w:tcPr>
            <w:tcW w:w="4394" w:type="dxa"/>
            <w:tcBorders>
              <w:top w:val="single" w:sz="4" w:space="0" w:color="000000"/>
              <w:left w:val="single" w:sz="4" w:space="0" w:color="000000"/>
              <w:bottom w:val="single" w:sz="4" w:space="0" w:color="000000"/>
              <w:right w:val="single" w:sz="4" w:space="0" w:color="000000"/>
            </w:tcBorders>
          </w:tcPr>
          <w:p w:rsidR="00472058" w:rsidRPr="003D07B7" w:rsidRDefault="00472058" w:rsidP="00472058">
            <w:pPr>
              <w:shd w:val="clear" w:color="auto" w:fill="FFFFFF"/>
              <w:spacing w:after="0" w:line="240" w:lineRule="auto"/>
              <w:jc w:val="both"/>
              <w:rPr>
                <w:rFonts w:ascii="Times New Roman" w:hAnsi="Times New Roman"/>
                <w:i/>
                <w:spacing w:val="1"/>
                <w:sz w:val="20"/>
                <w:szCs w:val="20"/>
                <w:lang w:val="kk-KZ"/>
              </w:rPr>
            </w:pPr>
            <w:r w:rsidRPr="003D07B7">
              <w:rPr>
                <w:rFonts w:ascii="Times New Roman" w:hAnsi="Times New Roman"/>
                <w:i/>
                <w:spacing w:val="1"/>
                <w:sz w:val="20"/>
                <w:szCs w:val="20"/>
                <w:lang w:val="kk-KZ"/>
              </w:rPr>
              <w:t xml:space="preserve">Аса жоғары сезімталдық, </w:t>
            </w:r>
            <w:proofErr w:type="spellStart"/>
            <w:r w:rsidRPr="003D07B7">
              <w:rPr>
                <w:rFonts w:ascii="Times New Roman" w:hAnsi="Times New Roman"/>
                <w:i/>
                <w:spacing w:val="1"/>
                <w:sz w:val="20"/>
                <w:szCs w:val="20"/>
              </w:rPr>
              <w:t>анафилак</w:t>
            </w:r>
            <w:proofErr w:type="spellEnd"/>
            <w:r w:rsidRPr="003D07B7">
              <w:rPr>
                <w:rFonts w:ascii="Times New Roman" w:hAnsi="Times New Roman"/>
                <w:i/>
                <w:spacing w:val="1"/>
                <w:sz w:val="20"/>
                <w:szCs w:val="20"/>
                <w:lang w:val="kk-KZ"/>
              </w:rPr>
              <w:t>сиялық</w:t>
            </w:r>
            <w:r w:rsidRPr="003D07B7">
              <w:rPr>
                <w:rFonts w:ascii="Times New Roman" w:hAnsi="Times New Roman"/>
                <w:i/>
                <w:spacing w:val="1"/>
                <w:sz w:val="20"/>
                <w:szCs w:val="20"/>
              </w:rPr>
              <w:t xml:space="preserve"> </w:t>
            </w:r>
            <w:proofErr w:type="spellStart"/>
            <w:r w:rsidRPr="003D07B7">
              <w:rPr>
                <w:rFonts w:ascii="Times New Roman" w:hAnsi="Times New Roman"/>
                <w:i/>
                <w:spacing w:val="1"/>
                <w:sz w:val="20"/>
                <w:szCs w:val="20"/>
              </w:rPr>
              <w:t>реакци</w:t>
            </w:r>
            <w:proofErr w:type="spellEnd"/>
            <w:r w:rsidRPr="003D07B7">
              <w:rPr>
                <w:rFonts w:ascii="Times New Roman" w:hAnsi="Times New Roman"/>
                <w:i/>
                <w:spacing w:val="1"/>
                <w:sz w:val="20"/>
                <w:szCs w:val="20"/>
                <w:lang w:val="kk-KZ"/>
              </w:rPr>
              <w:t>ялар</w:t>
            </w:r>
          </w:p>
        </w:tc>
      </w:tr>
      <w:tr w:rsidR="00472058" w:rsidRPr="003D07B7" w:rsidTr="003B0334">
        <w:trPr>
          <w:trHeight w:hRule="exact" w:val="1450"/>
        </w:trPr>
        <w:tc>
          <w:tcPr>
            <w:tcW w:w="3227" w:type="dxa"/>
            <w:tcBorders>
              <w:top w:val="single" w:sz="4" w:space="0" w:color="000000"/>
              <w:left w:val="single" w:sz="4" w:space="0" w:color="000000"/>
              <w:bottom w:val="single" w:sz="4" w:space="0" w:color="000000"/>
              <w:right w:val="single" w:sz="4" w:space="0" w:color="000000"/>
            </w:tcBorders>
          </w:tcPr>
          <w:p w:rsidR="00472058" w:rsidRPr="003D07B7" w:rsidRDefault="00472058" w:rsidP="003B0334">
            <w:pPr>
              <w:shd w:val="clear" w:color="auto" w:fill="FFFFFF"/>
              <w:spacing w:after="0" w:line="240" w:lineRule="auto"/>
              <w:jc w:val="both"/>
              <w:rPr>
                <w:rFonts w:ascii="Times New Roman" w:hAnsi="Times New Roman"/>
                <w:i/>
                <w:spacing w:val="1"/>
                <w:sz w:val="20"/>
                <w:szCs w:val="20"/>
              </w:rPr>
            </w:pPr>
          </w:p>
          <w:p w:rsidR="00472058" w:rsidRPr="003D07B7" w:rsidRDefault="00472058" w:rsidP="003B0334">
            <w:pPr>
              <w:shd w:val="clear" w:color="auto" w:fill="FFFFFF"/>
              <w:spacing w:after="0" w:line="240" w:lineRule="auto"/>
              <w:jc w:val="both"/>
              <w:rPr>
                <w:rFonts w:ascii="Times New Roman" w:hAnsi="Times New Roman"/>
                <w:i/>
                <w:spacing w:val="1"/>
                <w:sz w:val="20"/>
                <w:szCs w:val="20"/>
              </w:rPr>
            </w:pPr>
          </w:p>
          <w:p w:rsidR="00472058" w:rsidRPr="003D07B7" w:rsidRDefault="00472058" w:rsidP="003B0334">
            <w:pPr>
              <w:shd w:val="clear" w:color="auto" w:fill="FFFFFF"/>
              <w:spacing w:after="0" w:line="240" w:lineRule="auto"/>
              <w:jc w:val="both"/>
              <w:rPr>
                <w:rFonts w:ascii="Times New Roman" w:hAnsi="Times New Roman"/>
                <w:i/>
                <w:spacing w:val="1"/>
                <w:sz w:val="20"/>
                <w:szCs w:val="20"/>
              </w:rPr>
            </w:pPr>
          </w:p>
          <w:p w:rsidR="00472058" w:rsidRPr="003D07B7" w:rsidRDefault="00472058" w:rsidP="003B0334">
            <w:pPr>
              <w:shd w:val="clear" w:color="auto" w:fill="FFFFFF"/>
              <w:spacing w:after="0" w:line="240" w:lineRule="auto"/>
              <w:jc w:val="both"/>
              <w:rPr>
                <w:rFonts w:ascii="Times New Roman" w:hAnsi="Times New Roman"/>
                <w:i/>
                <w:spacing w:val="1"/>
                <w:sz w:val="20"/>
                <w:szCs w:val="20"/>
              </w:rPr>
            </w:pPr>
            <w:proofErr w:type="spellStart"/>
            <w:proofErr w:type="gramStart"/>
            <w:r w:rsidRPr="003D07B7">
              <w:rPr>
                <w:rFonts w:ascii="Times New Roman" w:hAnsi="Times New Roman"/>
                <w:i/>
                <w:sz w:val="20"/>
                <w:szCs w:val="20"/>
              </w:rPr>
              <w:t>Ж</w:t>
            </w:r>
            <w:proofErr w:type="gramEnd"/>
            <w:r w:rsidRPr="003D07B7">
              <w:rPr>
                <w:rFonts w:ascii="Times New Roman" w:hAnsi="Times New Roman"/>
                <w:i/>
                <w:sz w:val="20"/>
                <w:szCs w:val="20"/>
              </w:rPr>
              <w:t>үйке</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жүйесі</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тарапынан</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болатын</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бұзылыстар</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72058" w:rsidRPr="003D07B7" w:rsidRDefault="00472058">
            <w:pPr>
              <w:rPr>
                <w:sz w:val="20"/>
                <w:szCs w:val="20"/>
              </w:rPr>
            </w:pPr>
            <w:r w:rsidRPr="003D07B7">
              <w:rPr>
                <w:rFonts w:ascii="Times New Roman" w:hAnsi="Times New Roman"/>
                <w:i/>
                <w:spacing w:val="1"/>
                <w:sz w:val="20"/>
                <w:szCs w:val="20"/>
                <w:lang w:val="kk-KZ"/>
              </w:rPr>
              <w:t>Сирек</w:t>
            </w:r>
          </w:p>
        </w:tc>
        <w:tc>
          <w:tcPr>
            <w:tcW w:w="4394" w:type="dxa"/>
            <w:tcBorders>
              <w:top w:val="single" w:sz="4" w:space="0" w:color="000000"/>
              <w:left w:val="single" w:sz="4" w:space="0" w:color="000000"/>
              <w:bottom w:val="single" w:sz="4" w:space="0" w:color="000000"/>
              <w:right w:val="single" w:sz="4" w:space="0" w:color="000000"/>
            </w:tcBorders>
          </w:tcPr>
          <w:p w:rsidR="00472058" w:rsidRPr="003D07B7" w:rsidRDefault="00472058" w:rsidP="00472058">
            <w:pPr>
              <w:shd w:val="clear" w:color="auto" w:fill="FFFFFF"/>
              <w:spacing w:after="0" w:line="240" w:lineRule="auto"/>
              <w:jc w:val="both"/>
              <w:rPr>
                <w:rFonts w:ascii="Times New Roman" w:hAnsi="Times New Roman"/>
                <w:i/>
                <w:spacing w:val="1"/>
                <w:sz w:val="20"/>
                <w:szCs w:val="20"/>
                <w:lang w:val="kk-KZ"/>
              </w:rPr>
            </w:pPr>
            <w:r w:rsidRPr="003D07B7">
              <w:rPr>
                <w:rFonts w:ascii="Times New Roman" w:hAnsi="Times New Roman"/>
                <w:i/>
                <w:spacing w:val="1"/>
                <w:sz w:val="20"/>
                <w:szCs w:val="20"/>
              </w:rPr>
              <w:t xml:space="preserve">энцефалит, </w:t>
            </w:r>
            <w:r w:rsidRPr="003D07B7">
              <w:rPr>
                <w:rFonts w:ascii="Times New Roman" w:hAnsi="Times New Roman"/>
                <w:i/>
                <w:spacing w:val="1"/>
                <w:sz w:val="20"/>
                <w:szCs w:val="20"/>
                <w:lang w:val="kk-KZ"/>
              </w:rPr>
              <w:t>миға қан құйылу</w:t>
            </w:r>
            <w:r w:rsidRPr="003D07B7">
              <w:rPr>
                <w:rFonts w:ascii="Times New Roman" w:hAnsi="Times New Roman"/>
                <w:i/>
                <w:spacing w:val="1"/>
                <w:sz w:val="20"/>
                <w:szCs w:val="20"/>
              </w:rPr>
              <w:t xml:space="preserve">, </w:t>
            </w:r>
            <w:r w:rsidRPr="003D07B7">
              <w:rPr>
                <w:rFonts w:ascii="Times New Roman" w:hAnsi="Times New Roman"/>
                <w:i/>
                <w:spacing w:val="1"/>
                <w:sz w:val="20"/>
                <w:szCs w:val="20"/>
                <w:lang w:val="kk-KZ"/>
              </w:rPr>
              <w:t>мишықтың қабынуы</w:t>
            </w:r>
            <w:r w:rsidRPr="003D07B7">
              <w:rPr>
                <w:rFonts w:ascii="Times New Roman" w:hAnsi="Times New Roman"/>
                <w:i/>
                <w:spacing w:val="1"/>
                <w:sz w:val="20"/>
                <w:szCs w:val="20"/>
              </w:rPr>
              <w:t xml:space="preserve">, </w:t>
            </w:r>
            <w:r w:rsidRPr="003D07B7">
              <w:rPr>
                <w:rFonts w:ascii="Times New Roman" w:hAnsi="Times New Roman"/>
                <w:i/>
                <w:spacing w:val="1"/>
                <w:sz w:val="20"/>
                <w:szCs w:val="20"/>
                <w:lang w:val="kk-KZ"/>
              </w:rPr>
              <w:t xml:space="preserve">мишықтың қабынуына ұқсас </w:t>
            </w:r>
            <w:r w:rsidRPr="003D07B7">
              <w:rPr>
                <w:rFonts w:ascii="Times New Roman" w:hAnsi="Times New Roman"/>
                <w:i/>
                <w:spacing w:val="1"/>
                <w:sz w:val="20"/>
                <w:szCs w:val="20"/>
              </w:rPr>
              <w:t>симптом</w:t>
            </w:r>
            <w:r w:rsidRPr="003D07B7">
              <w:rPr>
                <w:rFonts w:ascii="Times New Roman" w:hAnsi="Times New Roman"/>
                <w:i/>
                <w:spacing w:val="1"/>
                <w:sz w:val="20"/>
                <w:szCs w:val="20"/>
                <w:lang w:val="kk-KZ"/>
              </w:rPr>
              <w:t>дар</w:t>
            </w:r>
            <w:r w:rsidRPr="003D07B7">
              <w:rPr>
                <w:rFonts w:ascii="Times New Roman" w:hAnsi="Times New Roman"/>
                <w:i/>
                <w:spacing w:val="1"/>
                <w:sz w:val="20"/>
                <w:szCs w:val="20"/>
              </w:rPr>
              <w:t xml:space="preserve"> (</w:t>
            </w:r>
            <w:r w:rsidRPr="003D07B7">
              <w:rPr>
                <w:rFonts w:ascii="Times New Roman" w:hAnsi="Times New Roman"/>
                <w:i/>
                <w:spacing w:val="1"/>
                <w:sz w:val="20"/>
                <w:szCs w:val="20"/>
                <w:lang w:val="kk-KZ"/>
              </w:rPr>
              <w:t>жү</w:t>
            </w:r>
            <w:proofErr w:type="gramStart"/>
            <w:r w:rsidRPr="003D07B7">
              <w:rPr>
                <w:rFonts w:ascii="Times New Roman" w:hAnsi="Times New Roman"/>
                <w:i/>
                <w:spacing w:val="1"/>
                <w:sz w:val="20"/>
                <w:szCs w:val="20"/>
                <w:lang w:val="kk-KZ"/>
              </w:rPr>
              <w:t>р</w:t>
            </w:r>
            <w:proofErr w:type="gramEnd"/>
            <w:r w:rsidRPr="003D07B7">
              <w:rPr>
                <w:rFonts w:ascii="Times New Roman" w:hAnsi="Times New Roman"/>
                <w:i/>
                <w:spacing w:val="1"/>
                <w:sz w:val="20"/>
                <w:szCs w:val="20"/>
                <w:lang w:val="kk-KZ"/>
              </w:rPr>
              <w:t>істің бұзылуын және</w:t>
            </w:r>
            <w:r w:rsidRPr="003D07B7">
              <w:rPr>
                <w:rFonts w:ascii="Times New Roman" w:hAnsi="Times New Roman"/>
                <w:i/>
                <w:spacing w:val="1"/>
                <w:sz w:val="20"/>
                <w:szCs w:val="20"/>
              </w:rPr>
              <w:t xml:space="preserve"> </w:t>
            </w:r>
            <w:proofErr w:type="spellStart"/>
            <w:r w:rsidRPr="003D07B7">
              <w:rPr>
                <w:rFonts w:ascii="Times New Roman" w:hAnsi="Times New Roman"/>
                <w:i/>
                <w:spacing w:val="1"/>
                <w:sz w:val="20"/>
                <w:szCs w:val="20"/>
              </w:rPr>
              <w:t>атакси</w:t>
            </w:r>
            <w:proofErr w:type="spellEnd"/>
            <w:r w:rsidRPr="003D07B7">
              <w:rPr>
                <w:rFonts w:ascii="Times New Roman" w:hAnsi="Times New Roman"/>
                <w:i/>
                <w:spacing w:val="1"/>
                <w:sz w:val="20"/>
                <w:szCs w:val="20"/>
                <w:lang w:val="kk-KZ"/>
              </w:rPr>
              <w:t>яны қоса</w:t>
            </w:r>
            <w:r w:rsidRPr="003D07B7">
              <w:rPr>
                <w:rFonts w:ascii="Times New Roman" w:hAnsi="Times New Roman"/>
                <w:i/>
                <w:spacing w:val="1"/>
                <w:sz w:val="20"/>
                <w:szCs w:val="20"/>
              </w:rPr>
              <w:t xml:space="preserve">), </w:t>
            </w:r>
            <w:r w:rsidRPr="003D07B7">
              <w:rPr>
                <w:rFonts w:ascii="Times New Roman" w:hAnsi="Times New Roman"/>
                <w:i/>
                <w:spacing w:val="1"/>
                <w:sz w:val="20"/>
                <w:szCs w:val="20"/>
                <w:lang w:val="kk-KZ"/>
              </w:rPr>
              <w:t>құрысулар</w:t>
            </w:r>
          </w:p>
        </w:tc>
      </w:tr>
      <w:tr w:rsidR="00472058" w:rsidRPr="003D07B7" w:rsidTr="003B0334">
        <w:trPr>
          <w:trHeight w:hRule="exact" w:val="861"/>
        </w:trPr>
        <w:tc>
          <w:tcPr>
            <w:tcW w:w="3227" w:type="dxa"/>
            <w:tcBorders>
              <w:top w:val="single" w:sz="4" w:space="0" w:color="000000"/>
              <w:left w:val="single" w:sz="4" w:space="0" w:color="000000"/>
              <w:bottom w:val="single" w:sz="4" w:space="0" w:color="000000"/>
              <w:right w:val="single" w:sz="4" w:space="0" w:color="000000"/>
            </w:tcBorders>
          </w:tcPr>
          <w:p w:rsidR="00472058" w:rsidRPr="003D07B7" w:rsidRDefault="00472058" w:rsidP="003B0334">
            <w:pPr>
              <w:shd w:val="clear" w:color="auto" w:fill="FFFFFF"/>
              <w:spacing w:after="0" w:line="240" w:lineRule="auto"/>
              <w:jc w:val="both"/>
              <w:rPr>
                <w:rFonts w:ascii="Times New Roman" w:hAnsi="Times New Roman"/>
                <w:i/>
                <w:spacing w:val="1"/>
                <w:sz w:val="20"/>
                <w:szCs w:val="20"/>
              </w:rPr>
            </w:pPr>
          </w:p>
          <w:p w:rsidR="00472058" w:rsidRPr="003D07B7" w:rsidRDefault="00472058" w:rsidP="003B0334">
            <w:pPr>
              <w:shd w:val="clear" w:color="auto" w:fill="FFFFFF"/>
              <w:spacing w:after="0" w:line="240" w:lineRule="auto"/>
              <w:jc w:val="both"/>
              <w:rPr>
                <w:rFonts w:ascii="Times New Roman" w:hAnsi="Times New Roman"/>
                <w:i/>
                <w:spacing w:val="1"/>
                <w:sz w:val="20"/>
                <w:szCs w:val="20"/>
                <w:lang w:val="kk-KZ"/>
              </w:rPr>
            </w:pPr>
            <w:r w:rsidRPr="003D07B7">
              <w:rPr>
                <w:rFonts w:ascii="Times New Roman" w:hAnsi="Times New Roman"/>
                <w:i/>
                <w:spacing w:val="1"/>
                <w:sz w:val="20"/>
                <w:szCs w:val="20"/>
                <w:lang w:val="kk-KZ"/>
              </w:rPr>
              <w:t>Қантамыр жүйесі</w:t>
            </w:r>
            <w:r w:rsidRPr="003D07B7">
              <w:rPr>
                <w:rFonts w:ascii="Times New Roman" w:hAnsi="Times New Roman"/>
                <w:i/>
                <w:sz w:val="20"/>
                <w:szCs w:val="20"/>
              </w:rPr>
              <w:t xml:space="preserve"> </w:t>
            </w:r>
            <w:proofErr w:type="spellStart"/>
            <w:r w:rsidRPr="003D07B7">
              <w:rPr>
                <w:rFonts w:ascii="Times New Roman" w:hAnsi="Times New Roman"/>
                <w:i/>
                <w:sz w:val="20"/>
                <w:szCs w:val="20"/>
              </w:rPr>
              <w:t>тарапынан</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болатын</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бұзылыстар</w:t>
            </w:r>
            <w:proofErr w:type="spellEnd"/>
            <w:r w:rsidRPr="003D07B7">
              <w:rPr>
                <w:rFonts w:ascii="Times New Roman" w:hAnsi="Times New Roman"/>
                <w:i/>
                <w:sz w:val="20"/>
                <w:szCs w:val="20"/>
                <w:lang w:val="kk-KZ"/>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472058" w:rsidRPr="003D07B7" w:rsidRDefault="00472058">
            <w:pPr>
              <w:rPr>
                <w:sz w:val="20"/>
                <w:szCs w:val="20"/>
              </w:rPr>
            </w:pPr>
            <w:r w:rsidRPr="003D07B7">
              <w:rPr>
                <w:rFonts w:ascii="Times New Roman" w:hAnsi="Times New Roman"/>
                <w:i/>
                <w:spacing w:val="1"/>
                <w:sz w:val="20"/>
                <w:szCs w:val="20"/>
                <w:lang w:val="kk-KZ"/>
              </w:rPr>
              <w:t>Сирек</w:t>
            </w:r>
          </w:p>
        </w:tc>
        <w:tc>
          <w:tcPr>
            <w:tcW w:w="4394" w:type="dxa"/>
            <w:tcBorders>
              <w:top w:val="single" w:sz="4" w:space="0" w:color="000000"/>
              <w:left w:val="single" w:sz="4" w:space="0" w:color="000000"/>
              <w:bottom w:val="single" w:sz="4" w:space="0" w:color="000000"/>
              <w:right w:val="single" w:sz="4" w:space="0" w:color="000000"/>
            </w:tcBorders>
          </w:tcPr>
          <w:p w:rsidR="00472058" w:rsidRPr="003D07B7" w:rsidRDefault="00472058" w:rsidP="00472058">
            <w:pPr>
              <w:shd w:val="clear" w:color="auto" w:fill="FFFFFF"/>
              <w:spacing w:after="0" w:line="240" w:lineRule="auto"/>
              <w:jc w:val="both"/>
              <w:rPr>
                <w:rFonts w:ascii="Times New Roman" w:hAnsi="Times New Roman"/>
                <w:i/>
                <w:spacing w:val="1"/>
                <w:sz w:val="20"/>
                <w:szCs w:val="20"/>
              </w:rPr>
            </w:pPr>
            <w:proofErr w:type="spellStart"/>
            <w:r w:rsidRPr="003D07B7">
              <w:rPr>
                <w:rFonts w:ascii="Times New Roman" w:hAnsi="Times New Roman"/>
                <w:i/>
                <w:spacing w:val="1"/>
                <w:sz w:val="20"/>
                <w:szCs w:val="20"/>
              </w:rPr>
              <w:t>Васкулит</w:t>
            </w:r>
            <w:proofErr w:type="spellEnd"/>
            <w:r w:rsidRPr="003D07B7">
              <w:rPr>
                <w:rFonts w:ascii="Times New Roman" w:hAnsi="Times New Roman"/>
                <w:i/>
                <w:spacing w:val="1"/>
                <w:sz w:val="20"/>
                <w:szCs w:val="20"/>
              </w:rPr>
              <w:t xml:space="preserve"> (</w:t>
            </w:r>
            <w:proofErr w:type="spellStart"/>
            <w:r w:rsidRPr="003D07B7">
              <w:rPr>
                <w:rFonts w:ascii="Times New Roman" w:hAnsi="Times New Roman"/>
                <w:i/>
                <w:spacing w:val="1"/>
                <w:sz w:val="20"/>
                <w:szCs w:val="20"/>
              </w:rPr>
              <w:t>Хенох</w:t>
            </w:r>
            <w:proofErr w:type="spellEnd"/>
            <w:r w:rsidRPr="003D07B7">
              <w:rPr>
                <w:rFonts w:ascii="Times New Roman" w:hAnsi="Times New Roman"/>
                <w:i/>
                <w:spacing w:val="1"/>
                <w:sz w:val="20"/>
                <w:szCs w:val="20"/>
              </w:rPr>
              <w:t xml:space="preserve"> </w:t>
            </w:r>
            <w:proofErr w:type="spellStart"/>
            <w:r w:rsidRPr="003D07B7">
              <w:rPr>
                <w:rFonts w:ascii="Times New Roman" w:hAnsi="Times New Roman"/>
                <w:i/>
                <w:spacing w:val="1"/>
                <w:sz w:val="20"/>
                <w:szCs w:val="20"/>
              </w:rPr>
              <w:t>Шонлейн</w:t>
            </w:r>
            <w:proofErr w:type="spellEnd"/>
            <w:r w:rsidRPr="003D07B7">
              <w:rPr>
                <w:rFonts w:ascii="Times New Roman" w:hAnsi="Times New Roman"/>
                <w:i/>
                <w:spacing w:val="1"/>
                <w:sz w:val="20"/>
                <w:szCs w:val="20"/>
                <w:lang w:val="kk-KZ"/>
              </w:rPr>
              <w:t xml:space="preserve"> </w:t>
            </w:r>
            <w:r w:rsidRPr="003D07B7">
              <w:rPr>
                <w:rFonts w:ascii="Times New Roman" w:hAnsi="Times New Roman"/>
                <w:i/>
                <w:spacing w:val="1"/>
                <w:sz w:val="20"/>
                <w:szCs w:val="20"/>
              </w:rPr>
              <w:t>пурпур</w:t>
            </w:r>
            <w:r w:rsidRPr="003D07B7">
              <w:rPr>
                <w:rFonts w:ascii="Times New Roman" w:hAnsi="Times New Roman"/>
                <w:i/>
                <w:spacing w:val="1"/>
                <w:sz w:val="20"/>
                <w:szCs w:val="20"/>
                <w:lang w:val="kk-KZ"/>
              </w:rPr>
              <w:t>асын және</w:t>
            </w:r>
            <w:r w:rsidRPr="003D07B7">
              <w:rPr>
                <w:rFonts w:ascii="Times New Roman" w:hAnsi="Times New Roman"/>
                <w:i/>
                <w:spacing w:val="1"/>
                <w:sz w:val="20"/>
                <w:szCs w:val="20"/>
              </w:rPr>
              <w:t xml:space="preserve"> Кавасаки синдром</w:t>
            </w:r>
            <w:r w:rsidRPr="003D07B7">
              <w:rPr>
                <w:rFonts w:ascii="Times New Roman" w:hAnsi="Times New Roman"/>
                <w:i/>
                <w:spacing w:val="1"/>
                <w:sz w:val="20"/>
                <w:szCs w:val="20"/>
                <w:lang w:val="kk-KZ"/>
              </w:rPr>
              <w:t>ын қоса</w:t>
            </w:r>
            <w:r w:rsidRPr="003D07B7">
              <w:rPr>
                <w:rFonts w:ascii="Times New Roman" w:hAnsi="Times New Roman"/>
                <w:i/>
                <w:spacing w:val="1"/>
                <w:sz w:val="20"/>
                <w:szCs w:val="20"/>
              </w:rPr>
              <w:t>)</w:t>
            </w:r>
          </w:p>
        </w:tc>
      </w:tr>
      <w:tr w:rsidR="00472058" w:rsidRPr="003D07B7" w:rsidTr="003B0334">
        <w:trPr>
          <w:trHeight w:hRule="exact" w:val="730"/>
        </w:trPr>
        <w:tc>
          <w:tcPr>
            <w:tcW w:w="3227" w:type="dxa"/>
            <w:tcBorders>
              <w:top w:val="single" w:sz="4" w:space="0" w:color="000000"/>
              <w:left w:val="single" w:sz="4" w:space="0" w:color="000000"/>
              <w:bottom w:val="single" w:sz="4" w:space="0" w:color="000000"/>
              <w:right w:val="single" w:sz="4" w:space="0" w:color="000000"/>
            </w:tcBorders>
          </w:tcPr>
          <w:p w:rsidR="00472058" w:rsidRPr="003D07B7" w:rsidRDefault="00472058" w:rsidP="003B0334">
            <w:pPr>
              <w:shd w:val="clear" w:color="auto" w:fill="FFFFFF"/>
              <w:spacing w:after="0" w:line="240" w:lineRule="auto"/>
              <w:jc w:val="both"/>
              <w:rPr>
                <w:rFonts w:ascii="Times New Roman" w:hAnsi="Times New Roman"/>
                <w:i/>
                <w:spacing w:val="1"/>
                <w:sz w:val="20"/>
                <w:szCs w:val="20"/>
              </w:rPr>
            </w:pPr>
            <w:proofErr w:type="spellStart"/>
            <w:proofErr w:type="gramStart"/>
            <w:r w:rsidRPr="003D07B7">
              <w:rPr>
                <w:rFonts w:ascii="Times New Roman" w:hAnsi="Times New Roman"/>
                <w:i/>
                <w:sz w:val="20"/>
                <w:szCs w:val="20"/>
              </w:rPr>
              <w:t>Тері</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ж</w:t>
            </w:r>
            <w:proofErr w:type="gramEnd"/>
            <w:r w:rsidRPr="003D07B7">
              <w:rPr>
                <w:rFonts w:ascii="Times New Roman" w:hAnsi="Times New Roman"/>
                <w:i/>
                <w:sz w:val="20"/>
                <w:szCs w:val="20"/>
              </w:rPr>
              <w:t>әне</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тері</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асты</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тіндері</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тарапынан</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болатын</w:t>
            </w:r>
            <w:proofErr w:type="spellEnd"/>
            <w:r w:rsidRPr="003D07B7">
              <w:rPr>
                <w:rFonts w:ascii="Times New Roman" w:hAnsi="Times New Roman"/>
                <w:i/>
                <w:sz w:val="20"/>
                <w:szCs w:val="20"/>
              </w:rPr>
              <w:t xml:space="preserve"> </w:t>
            </w:r>
            <w:proofErr w:type="spellStart"/>
            <w:r w:rsidRPr="003D07B7">
              <w:rPr>
                <w:rFonts w:ascii="Times New Roman" w:hAnsi="Times New Roman"/>
                <w:i/>
                <w:sz w:val="20"/>
                <w:szCs w:val="20"/>
              </w:rPr>
              <w:t>бұзылыстар</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72058" w:rsidRPr="003D07B7" w:rsidRDefault="00472058">
            <w:pPr>
              <w:rPr>
                <w:sz w:val="20"/>
                <w:szCs w:val="20"/>
              </w:rPr>
            </w:pPr>
            <w:r w:rsidRPr="003D07B7">
              <w:rPr>
                <w:rFonts w:ascii="Times New Roman" w:hAnsi="Times New Roman"/>
                <w:i/>
                <w:spacing w:val="1"/>
                <w:sz w:val="20"/>
                <w:szCs w:val="20"/>
                <w:lang w:val="kk-KZ"/>
              </w:rPr>
              <w:t>Сирек</w:t>
            </w:r>
          </w:p>
        </w:tc>
        <w:tc>
          <w:tcPr>
            <w:tcW w:w="4394" w:type="dxa"/>
            <w:tcBorders>
              <w:top w:val="single" w:sz="4" w:space="0" w:color="000000"/>
              <w:left w:val="single" w:sz="4" w:space="0" w:color="000000"/>
              <w:bottom w:val="single" w:sz="4" w:space="0" w:color="000000"/>
              <w:right w:val="single" w:sz="4" w:space="0" w:color="000000"/>
            </w:tcBorders>
          </w:tcPr>
          <w:p w:rsidR="00472058" w:rsidRPr="003D07B7" w:rsidRDefault="00472058" w:rsidP="003B0334">
            <w:pPr>
              <w:shd w:val="clear" w:color="auto" w:fill="FFFFFF"/>
              <w:spacing w:after="0" w:line="240" w:lineRule="auto"/>
              <w:jc w:val="both"/>
              <w:rPr>
                <w:rFonts w:ascii="Times New Roman" w:hAnsi="Times New Roman"/>
                <w:i/>
                <w:spacing w:val="1"/>
                <w:sz w:val="20"/>
                <w:szCs w:val="20"/>
                <w:lang w:val="en-US"/>
              </w:rPr>
            </w:pPr>
          </w:p>
          <w:p w:rsidR="00472058" w:rsidRPr="003D07B7" w:rsidRDefault="00472058" w:rsidP="003B0334">
            <w:pPr>
              <w:shd w:val="clear" w:color="auto" w:fill="FFFFFF"/>
              <w:spacing w:after="0" w:line="240" w:lineRule="auto"/>
              <w:jc w:val="both"/>
              <w:rPr>
                <w:rFonts w:ascii="Times New Roman" w:hAnsi="Times New Roman"/>
                <w:i/>
                <w:spacing w:val="1"/>
                <w:sz w:val="20"/>
                <w:szCs w:val="20"/>
                <w:lang w:val="en-US"/>
              </w:rPr>
            </w:pPr>
            <w:proofErr w:type="spellStart"/>
            <w:r w:rsidRPr="003D07B7">
              <w:rPr>
                <w:rFonts w:ascii="Times New Roman" w:hAnsi="Times New Roman"/>
                <w:i/>
                <w:spacing w:val="1"/>
                <w:sz w:val="20"/>
                <w:szCs w:val="20"/>
                <w:lang w:val="en-US"/>
              </w:rPr>
              <w:t>Мультиформная</w:t>
            </w:r>
            <w:proofErr w:type="spellEnd"/>
            <w:r w:rsidRPr="003D07B7">
              <w:rPr>
                <w:rFonts w:ascii="Times New Roman" w:hAnsi="Times New Roman"/>
                <w:i/>
                <w:spacing w:val="1"/>
                <w:sz w:val="20"/>
                <w:szCs w:val="20"/>
                <w:lang w:val="en-US"/>
              </w:rPr>
              <w:t xml:space="preserve"> </w:t>
            </w:r>
            <w:proofErr w:type="spellStart"/>
            <w:r w:rsidRPr="003D07B7">
              <w:rPr>
                <w:rFonts w:ascii="Times New Roman" w:hAnsi="Times New Roman"/>
                <w:i/>
                <w:spacing w:val="1"/>
                <w:sz w:val="20"/>
                <w:szCs w:val="20"/>
                <w:lang w:val="en-US"/>
              </w:rPr>
              <w:t>эритема</w:t>
            </w:r>
            <w:proofErr w:type="spellEnd"/>
          </w:p>
        </w:tc>
      </w:tr>
    </w:tbl>
    <w:p w:rsidR="003B0334" w:rsidRPr="003D07B7" w:rsidRDefault="003B0334" w:rsidP="003B0334">
      <w:pPr>
        <w:shd w:val="clear" w:color="auto" w:fill="FFFFFF"/>
        <w:spacing w:after="0" w:line="240" w:lineRule="auto"/>
        <w:jc w:val="both"/>
        <w:rPr>
          <w:rFonts w:ascii="Times New Roman" w:hAnsi="Times New Roman"/>
          <w:i/>
          <w:spacing w:val="1"/>
          <w:sz w:val="28"/>
          <w:szCs w:val="28"/>
        </w:rPr>
      </w:pPr>
    </w:p>
    <w:p w:rsidR="003B0334" w:rsidRPr="003D07B7" w:rsidRDefault="00472058" w:rsidP="003B0334">
      <w:pPr>
        <w:shd w:val="clear" w:color="auto" w:fill="FFFFFF"/>
        <w:spacing w:after="0" w:line="240" w:lineRule="auto"/>
        <w:jc w:val="both"/>
        <w:rPr>
          <w:rFonts w:ascii="Times New Roman" w:hAnsi="Times New Roman"/>
          <w:i/>
          <w:spacing w:val="1"/>
          <w:sz w:val="28"/>
          <w:szCs w:val="28"/>
        </w:rPr>
      </w:pPr>
      <w:r w:rsidRPr="003D07B7">
        <w:rPr>
          <w:rFonts w:ascii="Times New Roman" w:hAnsi="Times New Roman"/>
          <w:i/>
          <w:spacing w:val="1"/>
          <w:sz w:val="28"/>
          <w:szCs w:val="28"/>
          <w:lang w:val="kk-KZ"/>
        </w:rPr>
        <w:t>В</w:t>
      </w:r>
      <w:proofErr w:type="spellStart"/>
      <w:r w:rsidR="003B0334" w:rsidRPr="003D07B7">
        <w:rPr>
          <w:rFonts w:ascii="Times New Roman" w:hAnsi="Times New Roman"/>
          <w:i/>
          <w:spacing w:val="1"/>
          <w:sz w:val="28"/>
          <w:szCs w:val="28"/>
        </w:rPr>
        <w:t>акцин</w:t>
      </w:r>
      <w:proofErr w:type="spellEnd"/>
      <w:r w:rsidRPr="003D07B7">
        <w:rPr>
          <w:rFonts w:ascii="Times New Roman" w:hAnsi="Times New Roman"/>
          <w:i/>
          <w:spacing w:val="1"/>
          <w:sz w:val="28"/>
          <w:szCs w:val="28"/>
          <w:lang w:val="kk-KZ"/>
        </w:rPr>
        <w:t xml:space="preserve">алық вирустың </w:t>
      </w:r>
      <w:proofErr w:type="spellStart"/>
      <w:r w:rsidRPr="003D07B7">
        <w:rPr>
          <w:rFonts w:ascii="Times New Roman" w:hAnsi="Times New Roman"/>
          <w:i/>
          <w:spacing w:val="1"/>
          <w:sz w:val="28"/>
          <w:szCs w:val="28"/>
        </w:rPr>
        <w:t>вакцинаци</w:t>
      </w:r>
      <w:proofErr w:type="spellEnd"/>
      <w:r w:rsidRPr="003D07B7">
        <w:rPr>
          <w:rFonts w:ascii="Times New Roman" w:hAnsi="Times New Roman"/>
          <w:i/>
          <w:spacing w:val="1"/>
          <w:sz w:val="28"/>
          <w:szCs w:val="28"/>
          <w:lang w:val="kk-KZ"/>
        </w:rPr>
        <w:t>я жасалған</w:t>
      </w:r>
      <w:r w:rsidRPr="003D07B7">
        <w:rPr>
          <w:rFonts w:ascii="Times New Roman" w:hAnsi="Times New Roman"/>
          <w:i/>
          <w:spacing w:val="1"/>
          <w:sz w:val="28"/>
          <w:szCs w:val="28"/>
        </w:rPr>
        <w:t xml:space="preserve"> </w:t>
      </w:r>
      <w:r w:rsidRPr="003D07B7">
        <w:rPr>
          <w:rFonts w:ascii="Times New Roman" w:hAnsi="Times New Roman"/>
          <w:i/>
          <w:spacing w:val="1"/>
          <w:sz w:val="28"/>
          <w:szCs w:val="28"/>
          <w:lang w:val="kk-KZ"/>
        </w:rPr>
        <w:t xml:space="preserve">дені сау </w:t>
      </w:r>
      <w:r w:rsidRPr="003D07B7">
        <w:rPr>
          <w:rFonts w:ascii="Times New Roman" w:hAnsi="Times New Roman"/>
          <w:i/>
          <w:spacing w:val="1"/>
          <w:sz w:val="28"/>
          <w:szCs w:val="28"/>
        </w:rPr>
        <w:t>субъект</w:t>
      </w:r>
      <w:r w:rsidRPr="003D07B7">
        <w:rPr>
          <w:rFonts w:ascii="Times New Roman" w:hAnsi="Times New Roman"/>
          <w:i/>
          <w:spacing w:val="1"/>
          <w:sz w:val="28"/>
          <w:szCs w:val="28"/>
          <w:lang w:val="kk-KZ"/>
        </w:rPr>
        <w:t>ілерден</w:t>
      </w:r>
      <w:r w:rsidR="003B0334" w:rsidRPr="003D07B7">
        <w:rPr>
          <w:rFonts w:ascii="Times New Roman" w:hAnsi="Times New Roman"/>
          <w:i/>
          <w:spacing w:val="1"/>
          <w:sz w:val="28"/>
          <w:szCs w:val="28"/>
        </w:rPr>
        <w:t xml:space="preserve">, </w:t>
      </w:r>
      <w:r w:rsidRPr="003D07B7">
        <w:rPr>
          <w:rFonts w:ascii="Times New Roman" w:hAnsi="Times New Roman"/>
          <w:i/>
          <w:spacing w:val="1"/>
          <w:sz w:val="28"/>
          <w:szCs w:val="28"/>
          <w:lang w:val="kk-KZ"/>
        </w:rPr>
        <w:t xml:space="preserve">ол байланыста болған дені сау </w:t>
      </w:r>
      <w:r w:rsidRPr="003D07B7">
        <w:rPr>
          <w:rFonts w:ascii="Times New Roman" w:hAnsi="Times New Roman"/>
          <w:i/>
          <w:spacing w:val="1"/>
          <w:sz w:val="28"/>
          <w:szCs w:val="28"/>
        </w:rPr>
        <w:t>субъект</w:t>
      </w:r>
      <w:r w:rsidRPr="003D07B7">
        <w:rPr>
          <w:rFonts w:ascii="Times New Roman" w:hAnsi="Times New Roman"/>
          <w:i/>
          <w:spacing w:val="1"/>
          <w:sz w:val="28"/>
          <w:szCs w:val="28"/>
          <w:lang w:val="kk-KZ"/>
        </w:rPr>
        <w:t>ілерге берілуі өте сирек орын алатыны анықталған</w:t>
      </w:r>
      <w:r w:rsidR="003B0334" w:rsidRPr="003D07B7">
        <w:rPr>
          <w:rFonts w:ascii="Times New Roman" w:hAnsi="Times New Roman"/>
          <w:i/>
          <w:spacing w:val="1"/>
          <w:sz w:val="28"/>
          <w:szCs w:val="28"/>
        </w:rPr>
        <w:t>.</w:t>
      </w:r>
    </w:p>
    <w:p w:rsidR="003B0334" w:rsidRPr="003D07B7" w:rsidRDefault="003B0334" w:rsidP="003B0334">
      <w:pPr>
        <w:shd w:val="clear" w:color="auto" w:fill="FFFFFF"/>
        <w:spacing w:after="0" w:line="240" w:lineRule="auto"/>
        <w:jc w:val="both"/>
        <w:rPr>
          <w:rFonts w:ascii="Times New Roman" w:hAnsi="Times New Roman"/>
          <w:i/>
          <w:spacing w:val="1"/>
          <w:sz w:val="28"/>
          <w:szCs w:val="28"/>
        </w:rPr>
      </w:pPr>
    </w:p>
    <w:p w:rsidR="003B0334" w:rsidRPr="003D07B7" w:rsidRDefault="00B849F4" w:rsidP="003B0334">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Болжамды жағымсыз</w:t>
      </w:r>
      <w:r w:rsidRPr="003D07B7">
        <w:rPr>
          <w:rFonts w:ascii="Times New Roman" w:hAnsi="Times New Roman"/>
          <w:i/>
          <w:spacing w:val="1"/>
          <w:sz w:val="28"/>
          <w:szCs w:val="28"/>
        </w:rPr>
        <w:t xml:space="preserve"> </w:t>
      </w:r>
      <w:proofErr w:type="spellStart"/>
      <w:r w:rsidRPr="003D07B7">
        <w:rPr>
          <w:rFonts w:ascii="Times New Roman" w:hAnsi="Times New Roman"/>
          <w:i/>
          <w:spacing w:val="1"/>
          <w:sz w:val="28"/>
          <w:szCs w:val="28"/>
        </w:rPr>
        <w:t>реакци</w:t>
      </w:r>
      <w:proofErr w:type="spellEnd"/>
      <w:r w:rsidRPr="003D07B7">
        <w:rPr>
          <w:rFonts w:ascii="Times New Roman" w:hAnsi="Times New Roman"/>
          <w:i/>
          <w:spacing w:val="1"/>
          <w:sz w:val="28"/>
          <w:szCs w:val="28"/>
          <w:lang w:val="kk-KZ"/>
        </w:rPr>
        <w:t>яларға қатысты есептілік</w:t>
      </w:r>
    </w:p>
    <w:p w:rsidR="003B0334" w:rsidRPr="003D07B7" w:rsidRDefault="00B849F4" w:rsidP="003B0334">
      <w:pPr>
        <w:shd w:val="clear" w:color="auto" w:fill="FFFFFF"/>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Дәрілік затты тіркеуден кейін күдікті жағымсыз реакциялар туралы хабарлама ұсыну маңызды орын алады</w:t>
      </w:r>
      <w:r w:rsidR="003B0334" w:rsidRPr="003D07B7">
        <w:rPr>
          <w:rFonts w:ascii="Times New Roman" w:hAnsi="Times New Roman"/>
          <w:i/>
          <w:spacing w:val="1"/>
          <w:sz w:val="28"/>
          <w:szCs w:val="28"/>
          <w:lang w:val="kk-KZ"/>
        </w:rPr>
        <w:t xml:space="preserve">. </w:t>
      </w:r>
      <w:r w:rsidRPr="003D07B7">
        <w:rPr>
          <w:rFonts w:ascii="Times New Roman" w:hAnsi="Times New Roman"/>
          <w:i/>
          <w:spacing w:val="1"/>
          <w:sz w:val="28"/>
          <w:szCs w:val="28"/>
          <w:lang w:val="kk-KZ"/>
        </w:rPr>
        <w:t>Бұл дәріл</w:t>
      </w:r>
      <w:r w:rsidR="00BA0AA2" w:rsidRPr="003D07B7">
        <w:rPr>
          <w:rFonts w:ascii="Times New Roman" w:hAnsi="Times New Roman"/>
          <w:i/>
          <w:spacing w:val="1"/>
          <w:sz w:val="28"/>
          <w:szCs w:val="28"/>
          <w:lang w:val="kk-KZ"/>
        </w:rPr>
        <w:t>і</w:t>
      </w:r>
      <w:r w:rsidRPr="003D07B7">
        <w:rPr>
          <w:rFonts w:ascii="Times New Roman" w:hAnsi="Times New Roman"/>
          <w:i/>
          <w:spacing w:val="1"/>
          <w:sz w:val="28"/>
          <w:szCs w:val="28"/>
          <w:lang w:val="kk-KZ"/>
        </w:rPr>
        <w:t xml:space="preserve">к заттың пайда/қауіп теңгеріміне </w:t>
      </w:r>
      <w:r w:rsidR="003B0334" w:rsidRPr="003D07B7">
        <w:rPr>
          <w:rFonts w:ascii="Times New Roman" w:hAnsi="Times New Roman"/>
          <w:i/>
          <w:spacing w:val="1"/>
          <w:sz w:val="28"/>
          <w:szCs w:val="28"/>
          <w:lang w:val="kk-KZ"/>
        </w:rPr>
        <w:t>мониторинг</w:t>
      </w:r>
      <w:r w:rsidRPr="003D07B7">
        <w:rPr>
          <w:rFonts w:ascii="Times New Roman" w:hAnsi="Times New Roman"/>
          <w:i/>
          <w:spacing w:val="1"/>
          <w:sz w:val="28"/>
          <w:szCs w:val="28"/>
          <w:lang w:val="kk-KZ"/>
        </w:rPr>
        <w:t>ті жалғастыруға мүмкіндік береді</w:t>
      </w:r>
      <w:r w:rsidR="003B0334" w:rsidRPr="003D07B7">
        <w:rPr>
          <w:rFonts w:ascii="Times New Roman" w:hAnsi="Times New Roman"/>
          <w:i/>
          <w:spacing w:val="1"/>
          <w:sz w:val="28"/>
          <w:szCs w:val="28"/>
          <w:lang w:val="kk-KZ"/>
        </w:rPr>
        <w:t xml:space="preserve">. </w:t>
      </w:r>
      <w:r w:rsidRPr="003D07B7">
        <w:rPr>
          <w:rFonts w:ascii="Times New Roman" w:hAnsi="Times New Roman"/>
          <w:i/>
          <w:spacing w:val="1"/>
          <w:sz w:val="28"/>
          <w:szCs w:val="28"/>
          <w:lang w:val="kk-KZ"/>
        </w:rPr>
        <w:t>Денсаулық сақтау саласының мамандарына Сары карта сызбасы бойынша кез келген күдікті жағымсыз реакциялар туралы мында хабарлау ұсынылады</w:t>
      </w:r>
      <w:r w:rsidR="003B0334" w:rsidRPr="003D07B7">
        <w:rPr>
          <w:rFonts w:ascii="Times New Roman" w:hAnsi="Times New Roman"/>
          <w:i/>
          <w:spacing w:val="1"/>
          <w:sz w:val="28"/>
          <w:szCs w:val="28"/>
          <w:lang w:val="kk-KZ"/>
        </w:rPr>
        <w:t>: www.ndda.kz</w:t>
      </w:r>
    </w:p>
    <w:p w:rsidR="00C34125" w:rsidRPr="003D07B7" w:rsidRDefault="00C34125" w:rsidP="00C34125">
      <w:pPr>
        <w:spacing w:after="0" w:line="240" w:lineRule="auto"/>
        <w:jc w:val="both"/>
        <w:rPr>
          <w:rFonts w:ascii="Times New Roman" w:hAnsi="Times New Roman"/>
          <w:b/>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Қолдануға болмайтын жағдайлар</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b/>
          <w:i/>
          <w:iCs/>
          <w:sz w:val="28"/>
          <w:szCs w:val="28"/>
          <w:lang w:val="kk-KZ"/>
        </w:rPr>
        <w:t>-</w:t>
      </w:r>
      <w:r w:rsidRPr="003D07B7">
        <w:rPr>
          <w:rFonts w:ascii="Times New Roman" w:hAnsi="Times New Roman"/>
          <w:b/>
          <w:iCs/>
          <w:sz w:val="28"/>
          <w:szCs w:val="28"/>
          <w:lang w:val="kk-KZ"/>
        </w:rPr>
        <w:t xml:space="preserve"> </w:t>
      </w:r>
      <w:r w:rsidRPr="003D07B7">
        <w:rPr>
          <w:rFonts w:ascii="Times New Roman" w:hAnsi="Times New Roman"/>
          <w:sz w:val="28"/>
          <w:szCs w:val="28"/>
          <w:lang w:val="kk-KZ"/>
        </w:rPr>
        <w:t xml:space="preserve">неомицинге және вакцинаның басқа компоненттеріне жоғары сезімталдық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lastRenderedPageBreak/>
        <w:t>-</w:t>
      </w:r>
      <w:r w:rsidRPr="003D07B7">
        <w:rPr>
          <w:rFonts w:ascii="Times New Roman" w:hAnsi="Times New Roman"/>
          <w:b/>
          <w:sz w:val="28"/>
          <w:szCs w:val="28"/>
          <w:lang w:val="kk-KZ"/>
        </w:rPr>
        <w:t xml:space="preserve"> </w:t>
      </w:r>
      <w:r w:rsidRPr="003D07B7">
        <w:rPr>
          <w:rFonts w:ascii="Times New Roman" w:hAnsi="Times New Roman"/>
          <w:sz w:val="28"/>
          <w:szCs w:val="28"/>
          <w:lang w:val="kk-KZ"/>
        </w:rPr>
        <w:t>бастапқы немесе жүре пайда болған иммун тапшылығының өршу сатысындағы, соның ішінде жедел лейкозы, лимфомасы, АИТВ инфекциясының клиникалық көріністері бар, кортикостероидтардың жоғары дозалары қамтылатын иммуносупрессиялық ем алатын, қан көрсеткіштері өзгерген пациенттер (лимфоциттерінің жалпы саны 1200/мкл төмен, сондай-ақ жасушалық иммун тапшылығының басқа симптомдары болғанда)</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дене температурасының көтерілуімен қатар жүретін жедел инфекциялық аурулар</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b/>
          <w:i/>
          <w:iCs/>
          <w:sz w:val="28"/>
          <w:szCs w:val="28"/>
          <w:lang w:val="kk-KZ"/>
        </w:rPr>
        <w:t>-</w:t>
      </w:r>
      <w:r w:rsidRPr="003D07B7">
        <w:rPr>
          <w:rFonts w:ascii="Times New Roman" w:hAnsi="Times New Roman"/>
          <w:sz w:val="28"/>
          <w:szCs w:val="28"/>
          <w:lang w:val="kk-KZ"/>
        </w:rPr>
        <w:t xml:space="preserve"> жүктілік</w:t>
      </w:r>
      <w:r w:rsidRPr="003D07B7">
        <w:rPr>
          <w:rFonts w:ascii="Times New Roman" w:hAnsi="Times New Roman"/>
          <w:i/>
          <w:sz w:val="28"/>
          <w:szCs w:val="28"/>
          <w:lang w:val="kk-KZ"/>
        </w:rPr>
        <w:t xml:space="preserve"> </w:t>
      </w:r>
      <w:r w:rsidRPr="003D07B7">
        <w:rPr>
          <w:rFonts w:ascii="Times New Roman" w:hAnsi="Times New Roman"/>
          <w:sz w:val="28"/>
          <w:szCs w:val="28"/>
          <w:lang w:val="kk-KZ"/>
        </w:rPr>
        <w:t>және лактация кезеңі</w:t>
      </w:r>
    </w:p>
    <w:p w:rsidR="00B849F4" w:rsidRPr="003D07B7" w:rsidRDefault="00B849F4" w:rsidP="00B849F4">
      <w:pPr>
        <w:shd w:val="clear" w:color="auto" w:fill="FFFFFF"/>
        <w:spacing w:after="0" w:line="240" w:lineRule="auto"/>
        <w:jc w:val="both"/>
        <w:rPr>
          <w:rFonts w:ascii="Times New Roman" w:hAnsi="Times New Roman"/>
          <w:spacing w:val="-1"/>
          <w:sz w:val="28"/>
          <w:szCs w:val="28"/>
          <w:lang w:val="kk-KZ"/>
        </w:rPr>
      </w:pPr>
      <w:r w:rsidRPr="003D07B7">
        <w:rPr>
          <w:rFonts w:ascii="Times New Roman" w:hAnsi="Times New Roman"/>
          <w:spacing w:val="-1"/>
          <w:sz w:val="28"/>
          <w:szCs w:val="28"/>
          <w:lang w:val="kk-KZ"/>
        </w:rPr>
        <w:t>- тұқым қуалайтын фруктоза жақпаушылығы, Lapp (ЛАПП)-лактаза ферментінің тапшылығы, глюкоза-галактоза мальабсорбциясы бар адамдар</w:t>
      </w:r>
    </w:p>
    <w:p w:rsidR="00B849F4" w:rsidRPr="003D07B7" w:rsidRDefault="00B849F4" w:rsidP="00B849F4">
      <w:pPr>
        <w:pStyle w:val="a7"/>
        <w:spacing w:after="0" w:line="240" w:lineRule="auto"/>
        <w:jc w:val="both"/>
        <w:rPr>
          <w:rFonts w:ascii="Times New Roman" w:hAnsi="Times New Roman"/>
          <w:i/>
          <w:spacing w:val="-1"/>
          <w:sz w:val="28"/>
          <w:szCs w:val="28"/>
          <w:lang w:val="kk-KZ"/>
        </w:rPr>
      </w:pPr>
    </w:p>
    <w:p w:rsidR="00B849F4" w:rsidRPr="003D07B7" w:rsidRDefault="00B849F4" w:rsidP="00B849F4">
      <w:pPr>
        <w:pStyle w:val="a7"/>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Қарсы көрсетілімдер</w:t>
      </w:r>
    </w:p>
    <w:p w:rsidR="00B849F4" w:rsidRPr="003D07B7" w:rsidRDefault="00B849F4" w:rsidP="00B849F4">
      <w:pPr>
        <w:pStyle w:val="a7"/>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Варилрикс неомицинге немесе осы вакцинаның немесе желшешекке қарсы кез келген басқа вакцинаның құрамындағы қосымша заттардың кез келгеніне аса жоғары сезімталдығы бар пациенттерге қарсы көрсетілген.</w:t>
      </w:r>
    </w:p>
    <w:p w:rsidR="00B849F4" w:rsidRPr="003D07B7" w:rsidRDefault="00B849F4" w:rsidP="00B849F4">
      <w:pPr>
        <w:pStyle w:val="a7"/>
        <w:spacing w:after="0" w:line="240" w:lineRule="auto"/>
        <w:jc w:val="both"/>
        <w:rPr>
          <w:rFonts w:ascii="Times New Roman" w:hAnsi="Times New Roman"/>
          <w:i/>
          <w:spacing w:val="-1"/>
          <w:sz w:val="28"/>
          <w:szCs w:val="28"/>
          <w:lang w:val="kk-KZ"/>
        </w:rPr>
      </w:pPr>
    </w:p>
    <w:p w:rsidR="00B849F4" w:rsidRPr="003D07B7" w:rsidRDefault="00B849F4" w:rsidP="00B849F4">
      <w:pPr>
        <w:pStyle w:val="a7"/>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Варилрикстің екінші дозасын қолдану бірінші дозаны енгізгеннен кейін аса жоғары сезімталдық реакциясы белгіленген пациенттерге қарсы көрсетілген.</w:t>
      </w:r>
    </w:p>
    <w:p w:rsidR="00B849F4" w:rsidRPr="003D07B7" w:rsidRDefault="00B849F4" w:rsidP="00B849F4">
      <w:pPr>
        <w:pStyle w:val="a7"/>
        <w:spacing w:after="0" w:line="240" w:lineRule="auto"/>
        <w:jc w:val="both"/>
        <w:rPr>
          <w:rFonts w:ascii="Times New Roman" w:hAnsi="Times New Roman"/>
          <w:i/>
          <w:spacing w:val="-1"/>
          <w:sz w:val="28"/>
          <w:szCs w:val="28"/>
          <w:lang w:val="kk-KZ"/>
        </w:rPr>
      </w:pPr>
    </w:p>
    <w:p w:rsidR="00B849F4" w:rsidRPr="003D07B7" w:rsidRDefault="00B849F4" w:rsidP="00B849F4">
      <w:pPr>
        <w:pStyle w:val="a7"/>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Варилрикс</w:t>
      </w:r>
      <w:r w:rsidR="003E3112" w:rsidRPr="003D07B7">
        <w:rPr>
          <w:rFonts w:ascii="Times New Roman" w:hAnsi="Times New Roman"/>
          <w:i/>
          <w:spacing w:val="-1"/>
          <w:sz w:val="28"/>
          <w:szCs w:val="28"/>
          <w:lang w:val="kk-KZ"/>
        </w:rPr>
        <w:t>ті</w:t>
      </w:r>
      <w:r w:rsidRPr="003D07B7">
        <w:rPr>
          <w:rFonts w:ascii="Times New Roman" w:hAnsi="Times New Roman"/>
          <w:i/>
          <w:spacing w:val="-1"/>
          <w:sz w:val="28"/>
          <w:szCs w:val="28"/>
          <w:lang w:val="kk-KZ"/>
        </w:rPr>
        <w:t xml:space="preserve"> </w:t>
      </w:r>
      <w:r w:rsidR="003E3112" w:rsidRPr="003D07B7">
        <w:rPr>
          <w:rFonts w:ascii="Times New Roman" w:hAnsi="Times New Roman"/>
          <w:i/>
          <w:spacing w:val="-1"/>
          <w:sz w:val="28"/>
          <w:szCs w:val="28"/>
          <w:lang w:val="kk-KZ"/>
        </w:rPr>
        <w:t>жүктілік және лактация кезеңінде қолдануға болмайды</w:t>
      </w:r>
      <w:r w:rsidRPr="003D07B7">
        <w:rPr>
          <w:rFonts w:ascii="Times New Roman" w:hAnsi="Times New Roman"/>
          <w:i/>
          <w:spacing w:val="-1"/>
          <w:sz w:val="28"/>
          <w:szCs w:val="28"/>
          <w:lang w:val="kk-KZ"/>
        </w:rPr>
        <w:t>.</w:t>
      </w:r>
    </w:p>
    <w:p w:rsidR="00B849F4" w:rsidRPr="003D07B7" w:rsidRDefault="00B849F4" w:rsidP="00B849F4">
      <w:pPr>
        <w:pStyle w:val="a7"/>
        <w:spacing w:after="0" w:line="240" w:lineRule="auto"/>
        <w:jc w:val="both"/>
        <w:rPr>
          <w:rFonts w:ascii="Times New Roman" w:hAnsi="Times New Roman"/>
          <w:i/>
          <w:spacing w:val="-1"/>
          <w:sz w:val="28"/>
          <w:szCs w:val="28"/>
          <w:lang w:val="kk-KZ"/>
        </w:rPr>
      </w:pPr>
    </w:p>
    <w:p w:rsidR="00B849F4" w:rsidRPr="003D07B7" w:rsidRDefault="003E3112" w:rsidP="00B849F4">
      <w:pPr>
        <w:pStyle w:val="a7"/>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Одан өзге</w:t>
      </w:r>
      <w:r w:rsidR="00B849F4" w:rsidRPr="003D07B7">
        <w:rPr>
          <w:rFonts w:ascii="Times New Roman" w:hAnsi="Times New Roman"/>
          <w:i/>
          <w:spacing w:val="-1"/>
          <w:sz w:val="28"/>
          <w:szCs w:val="28"/>
          <w:lang w:val="kk-KZ"/>
        </w:rPr>
        <w:t>, вакцинаци</w:t>
      </w:r>
      <w:r w:rsidR="00C620BE" w:rsidRPr="003D07B7">
        <w:rPr>
          <w:rFonts w:ascii="Times New Roman" w:hAnsi="Times New Roman"/>
          <w:i/>
          <w:spacing w:val="-1"/>
          <w:sz w:val="28"/>
          <w:szCs w:val="28"/>
          <w:lang w:val="kk-KZ"/>
        </w:rPr>
        <w:t>я</w:t>
      </w:r>
      <w:r w:rsidR="00006428" w:rsidRPr="003D07B7">
        <w:rPr>
          <w:rFonts w:ascii="Times New Roman" w:hAnsi="Times New Roman"/>
          <w:i/>
          <w:spacing w:val="-1"/>
          <w:sz w:val="28"/>
          <w:szCs w:val="28"/>
          <w:lang w:val="kk-KZ"/>
        </w:rPr>
        <w:t>дан кейінгі 1 ай ішінде жүкті болуға жол бермеңіз</w:t>
      </w:r>
      <w:r w:rsidR="00B849F4" w:rsidRPr="003D07B7">
        <w:rPr>
          <w:rFonts w:ascii="Times New Roman" w:hAnsi="Times New Roman"/>
          <w:i/>
          <w:spacing w:val="-1"/>
          <w:sz w:val="28"/>
          <w:szCs w:val="28"/>
          <w:lang w:val="kk-KZ"/>
        </w:rPr>
        <w:t xml:space="preserve">. </w:t>
      </w:r>
    </w:p>
    <w:p w:rsidR="00B849F4" w:rsidRPr="003D07B7" w:rsidRDefault="00B849F4" w:rsidP="00B849F4">
      <w:pPr>
        <w:pStyle w:val="a7"/>
        <w:spacing w:after="0" w:line="240" w:lineRule="auto"/>
        <w:jc w:val="both"/>
        <w:rPr>
          <w:rFonts w:ascii="Times New Roman" w:hAnsi="Times New Roman"/>
          <w:i/>
          <w:spacing w:val="-1"/>
          <w:sz w:val="28"/>
          <w:szCs w:val="28"/>
          <w:lang w:val="kk-KZ"/>
        </w:rPr>
      </w:pPr>
    </w:p>
    <w:p w:rsidR="00B849F4" w:rsidRPr="003D07B7" w:rsidRDefault="00D013AD" w:rsidP="00B849F4">
      <w:pPr>
        <w:pStyle w:val="a7"/>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 xml:space="preserve">Варилриксті </w:t>
      </w:r>
      <w:r w:rsidR="00B849F4" w:rsidRPr="003D07B7">
        <w:rPr>
          <w:rFonts w:ascii="Times New Roman" w:hAnsi="Times New Roman"/>
          <w:i/>
          <w:spacing w:val="-1"/>
          <w:sz w:val="28"/>
          <w:szCs w:val="28"/>
          <w:lang w:val="kk-KZ"/>
        </w:rPr>
        <w:t>лимфоцит</w:t>
      </w:r>
      <w:r w:rsidR="00006428" w:rsidRPr="003D07B7">
        <w:rPr>
          <w:rFonts w:ascii="Times New Roman" w:hAnsi="Times New Roman"/>
          <w:i/>
          <w:spacing w:val="-1"/>
          <w:sz w:val="28"/>
          <w:szCs w:val="28"/>
          <w:lang w:val="kk-KZ"/>
        </w:rPr>
        <w:t>тердің жалпы мөлшері</w:t>
      </w:r>
      <w:r w:rsidR="00B849F4" w:rsidRPr="003D07B7">
        <w:rPr>
          <w:rFonts w:ascii="Times New Roman" w:hAnsi="Times New Roman"/>
          <w:i/>
          <w:spacing w:val="-1"/>
          <w:sz w:val="28"/>
          <w:szCs w:val="28"/>
          <w:lang w:val="kk-KZ"/>
        </w:rPr>
        <w:t xml:space="preserve"> </w:t>
      </w:r>
      <w:r w:rsidR="00006428" w:rsidRPr="003D07B7">
        <w:rPr>
          <w:rFonts w:ascii="Times New Roman" w:hAnsi="Times New Roman"/>
          <w:i/>
          <w:spacing w:val="-1"/>
          <w:sz w:val="28"/>
          <w:szCs w:val="28"/>
          <w:lang w:val="kk-KZ"/>
        </w:rPr>
        <w:t>мм-ге</w:t>
      </w:r>
      <w:r w:rsidR="00006428" w:rsidRPr="003D07B7">
        <w:rPr>
          <w:rFonts w:ascii="Times New Roman" w:hAnsi="Times New Roman"/>
          <w:i/>
          <w:spacing w:val="-1"/>
          <w:sz w:val="28"/>
          <w:szCs w:val="28"/>
          <w:vertAlign w:val="superscript"/>
          <w:lang w:val="kk-KZ"/>
        </w:rPr>
        <w:t>3</w:t>
      </w:r>
      <w:r w:rsidR="00006428" w:rsidRPr="003D07B7">
        <w:rPr>
          <w:rFonts w:ascii="Times New Roman" w:hAnsi="Times New Roman"/>
          <w:i/>
          <w:spacing w:val="-1"/>
          <w:sz w:val="28"/>
          <w:szCs w:val="28"/>
          <w:lang w:val="kk-KZ"/>
        </w:rPr>
        <w:t xml:space="preserve"> </w:t>
      </w:r>
      <w:r w:rsidR="00B849F4" w:rsidRPr="003D07B7">
        <w:rPr>
          <w:rFonts w:ascii="Times New Roman" w:hAnsi="Times New Roman"/>
          <w:i/>
          <w:spacing w:val="-1"/>
          <w:sz w:val="28"/>
          <w:szCs w:val="28"/>
          <w:lang w:val="kk-KZ"/>
        </w:rPr>
        <w:t>1200</w:t>
      </w:r>
      <w:r w:rsidR="00006428" w:rsidRPr="003D07B7">
        <w:rPr>
          <w:rFonts w:ascii="Times New Roman" w:hAnsi="Times New Roman"/>
          <w:i/>
          <w:spacing w:val="-1"/>
          <w:sz w:val="28"/>
          <w:szCs w:val="28"/>
          <w:lang w:val="kk-KZ"/>
        </w:rPr>
        <w:t>-ден кем</w:t>
      </w:r>
      <w:r w:rsidR="00B849F4" w:rsidRPr="003D07B7">
        <w:rPr>
          <w:rFonts w:ascii="Times New Roman" w:hAnsi="Times New Roman"/>
          <w:i/>
          <w:spacing w:val="-1"/>
          <w:sz w:val="28"/>
          <w:szCs w:val="28"/>
          <w:lang w:val="kk-KZ"/>
        </w:rPr>
        <w:t xml:space="preserve"> </w:t>
      </w:r>
      <w:r w:rsidR="00006428" w:rsidRPr="003D07B7">
        <w:rPr>
          <w:rFonts w:ascii="Times New Roman" w:hAnsi="Times New Roman"/>
          <w:i/>
          <w:spacing w:val="-1"/>
          <w:sz w:val="28"/>
          <w:szCs w:val="28"/>
          <w:lang w:val="kk-KZ"/>
        </w:rPr>
        <w:t>бастапқы немесе пайд</w:t>
      </w:r>
      <w:r w:rsidRPr="003D07B7">
        <w:rPr>
          <w:rFonts w:ascii="Times New Roman" w:hAnsi="Times New Roman"/>
          <w:i/>
          <w:spacing w:val="-1"/>
          <w:sz w:val="28"/>
          <w:szCs w:val="28"/>
          <w:lang w:val="kk-KZ"/>
        </w:rPr>
        <w:t xml:space="preserve">а болған иммунтапшылығы жағдайына </w:t>
      </w:r>
      <w:r w:rsidR="00665D9E" w:rsidRPr="003D07B7">
        <w:rPr>
          <w:rFonts w:ascii="Times New Roman" w:hAnsi="Times New Roman"/>
          <w:bCs/>
          <w:i/>
          <w:sz w:val="28"/>
          <w:szCs w:val="28"/>
          <w:lang w:val="kk-KZ"/>
        </w:rPr>
        <w:t>бейім</w:t>
      </w:r>
      <w:r w:rsidRPr="003D07B7">
        <w:rPr>
          <w:rFonts w:ascii="Times New Roman" w:hAnsi="Times New Roman"/>
          <w:i/>
          <w:spacing w:val="-1"/>
          <w:sz w:val="28"/>
          <w:szCs w:val="28"/>
          <w:lang w:val="kk-KZ"/>
        </w:rPr>
        <w:t xml:space="preserve"> </w:t>
      </w:r>
      <w:r w:rsidR="00006428" w:rsidRPr="003D07B7">
        <w:rPr>
          <w:rFonts w:ascii="Times New Roman" w:hAnsi="Times New Roman"/>
          <w:i/>
          <w:spacing w:val="-1"/>
          <w:sz w:val="28"/>
          <w:szCs w:val="28"/>
          <w:lang w:val="kk-KZ"/>
        </w:rPr>
        <w:t xml:space="preserve">немесе </w:t>
      </w:r>
      <w:r w:rsidR="00B849F4" w:rsidRPr="003D07B7">
        <w:rPr>
          <w:rFonts w:ascii="Times New Roman" w:hAnsi="Times New Roman"/>
          <w:i/>
          <w:spacing w:val="-1"/>
          <w:sz w:val="28"/>
          <w:szCs w:val="28"/>
          <w:lang w:val="kk-KZ"/>
        </w:rPr>
        <w:t>лейкоз</w:t>
      </w:r>
      <w:r w:rsidR="00006428" w:rsidRPr="003D07B7">
        <w:rPr>
          <w:rFonts w:ascii="Times New Roman" w:hAnsi="Times New Roman"/>
          <w:i/>
          <w:spacing w:val="-1"/>
          <w:sz w:val="28"/>
          <w:szCs w:val="28"/>
          <w:lang w:val="kk-KZ"/>
        </w:rPr>
        <w:t>дары</w:t>
      </w:r>
      <w:r w:rsidR="00B849F4" w:rsidRPr="003D07B7">
        <w:rPr>
          <w:rFonts w:ascii="Times New Roman" w:hAnsi="Times New Roman"/>
          <w:i/>
          <w:spacing w:val="-1"/>
          <w:sz w:val="28"/>
          <w:szCs w:val="28"/>
          <w:lang w:val="kk-KZ"/>
        </w:rPr>
        <w:t>, лимфома</w:t>
      </w:r>
      <w:r w:rsidR="00006428" w:rsidRPr="003D07B7">
        <w:rPr>
          <w:rFonts w:ascii="Times New Roman" w:hAnsi="Times New Roman"/>
          <w:i/>
          <w:spacing w:val="-1"/>
          <w:sz w:val="28"/>
          <w:szCs w:val="28"/>
          <w:lang w:val="kk-KZ"/>
        </w:rPr>
        <w:t xml:space="preserve">лары, қан </w:t>
      </w:r>
      <w:r w:rsidR="00B849F4" w:rsidRPr="003D07B7">
        <w:rPr>
          <w:rFonts w:ascii="Times New Roman" w:hAnsi="Times New Roman"/>
          <w:i/>
          <w:spacing w:val="-1"/>
          <w:sz w:val="28"/>
          <w:szCs w:val="28"/>
          <w:lang w:val="kk-KZ"/>
        </w:rPr>
        <w:t>дискрази</w:t>
      </w:r>
      <w:r w:rsidR="00006428" w:rsidRPr="003D07B7">
        <w:rPr>
          <w:rFonts w:ascii="Times New Roman" w:hAnsi="Times New Roman"/>
          <w:i/>
          <w:spacing w:val="-1"/>
          <w:sz w:val="28"/>
          <w:szCs w:val="28"/>
          <w:lang w:val="kk-KZ"/>
        </w:rPr>
        <w:t>ясы</w:t>
      </w:r>
      <w:r w:rsidR="00B849F4" w:rsidRPr="003D07B7">
        <w:rPr>
          <w:rFonts w:ascii="Times New Roman" w:hAnsi="Times New Roman"/>
          <w:i/>
          <w:spacing w:val="-1"/>
          <w:sz w:val="28"/>
          <w:szCs w:val="28"/>
          <w:lang w:val="kk-KZ"/>
        </w:rPr>
        <w:t>, клини</w:t>
      </w:r>
      <w:r w:rsidR="00006428" w:rsidRPr="003D07B7">
        <w:rPr>
          <w:rFonts w:ascii="Times New Roman" w:hAnsi="Times New Roman"/>
          <w:i/>
          <w:spacing w:val="-1"/>
          <w:sz w:val="28"/>
          <w:szCs w:val="28"/>
          <w:lang w:val="kk-KZ"/>
        </w:rPr>
        <w:t>калық тұрғыдан айқын АИТВ</w:t>
      </w:r>
      <w:r w:rsidR="00B849F4" w:rsidRPr="003D07B7">
        <w:rPr>
          <w:rFonts w:ascii="Times New Roman" w:hAnsi="Times New Roman"/>
          <w:i/>
          <w:spacing w:val="-1"/>
          <w:sz w:val="28"/>
          <w:szCs w:val="28"/>
          <w:lang w:val="kk-KZ"/>
        </w:rPr>
        <w:t>-инфекци</w:t>
      </w:r>
      <w:r w:rsidR="00006428" w:rsidRPr="003D07B7">
        <w:rPr>
          <w:rFonts w:ascii="Times New Roman" w:hAnsi="Times New Roman"/>
          <w:i/>
          <w:spacing w:val="-1"/>
          <w:sz w:val="28"/>
          <w:szCs w:val="28"/>
          <w:lang w:val="kk-KZ"/>
        </w:rPr>
        <w:t xml:space="preserve">ясы бар пациенттер сияқты жасушалық иммундық жүйесінің қалыпты жағдайы болмауының басқа растамалары бар пациенттерге </w:t>
      </w:r>
      <w:r w:rsidRPr="003D07B7">
        <w:rPr>
          <w:rFonts w:ascii="Times New Roman" w:hAnsi="Times New Roman"/>
          <w:i/>
          <w:spacing w:val="-1"/>
          <w:sz w:val="28"/>
          <w:szCs w:val="28"/>
          <w:lang w:val="kk-KZ"/>
        </w:rPr>
        <w:t>немесе иммунодепрессанттар қабылдайтын пациенттерге (жоғарғы дозалы кортикостероидтар) тағайындауға болмайды.</w:t>
      </w:r>
    </w:p>
    <w:p w:rsidR="00B849F4" w:rsidRPr="003D07B7" w:rsidRDefault="00B849F4" w:rsidP="00B849F4">
      <w:pPr>
        <w:pStyle w:val="a7"/>
        <w:spacing w:after="0" w:line="240" w:lineRule="auto"/>
        <w:jc w:val="both"/>
        <w:rPr>
          <w:rFonts w:ascii="Times New Roman" w:hAnsi="Times New Roman"/>
          <w:i/>
          <w:spacing w:val="-1"/>
          <w:sz w:val="28"/>
          <w:szCs w:val="28"/>
          <w:lang w:val="kk-KZ"/>
        </w:rPr>
      </w:pPr>
    </w:p>
    <w:p w:rsidR="00B849F4" w:rsidRPr="003D07B7" w:rsidRDefault="00D013AD" w:rsidP="00B849F4">
      <w:pPr>
        <w:pStyle w:val="a7"/>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 xml:space="preserve">Ауыр </w:t>
      </w:r>
      <w:r w:rsidR="00B849F4" w:rsidRPr="003D07B7">
        <w:rPr>
          <w:rFonts w:ascii="Times New Roman" w:hAnsi="Times New Roman"/>
          <w:i/>
          <w:spacing w:val="-1"/>
          <w:sz w:val="28"/>
          <w:szCs w:val="28"/>
          <w:lang w:val="kk-KZ"/>
        </w:rPr>
        <w:t>гумораль</w:t>
      </w:r>
      <w:r w:rsidRPr="003D07B7">
        <w:rPr>
          <w:rFonts w:ascii="Times New Roman" w:hAnsi="Times New Roman"/>
          <w:i/>
          <w:spacing w:val="-1"/>
          <w:sz w:val="28"/>
          <w:szCs w:val="28"/>
          <w:lang w:val="kk-KZ"/>
        </w:rPr>
        <w:t xml:space="preserve">ді немесе жасушалық </w:t>
      </w:r>
      <w:r w:rsidR="00B849F4" w:rsidRPr="003D07B7">
        <w:rPr>
          <w:rFonts w:ascii="Times New Roman" w:hAnsi="Times New Roman"/>
          <w:i/>
          <w:spacing w:val="-1"/>
          <w:sz w:val="28"/>
          <w:szCs w:val="28"/>
          <w:lang w:val="kk-KZ"/>
        </w:rPr>
        <w:t>(</w:t>
      </w:r>
      <w:r w:rsidRPr="003D07B7">
        <w:rPr>
          <w:rFonts w:ascii="Times New Roman" w:hAnsi="Times New Roman"/>
          <w:i/>
          <w:spacing w:val="-1"/>
          <w:sz w:val="28"/>
          <w:szCs w:val="28"/>
          <w:lang w:val="kk-KZ"/>
        </w:rPr>
        <w:t>бастапқы немесе пайда болған</w:t>
      </w:r>
      <w:r w:rsidR="00B849F4" w:rsidRPr="003D07B7">
        <w:rPr>
          <w:rFonts w:ascii="Times New Roman" w:hAnsi="Times New Roman"/>
          <w:i/>
          <w:spacing w:val="-1"/>
          <w:sz w:val="28"/>
          <w:szCs w:val="28"/>
          <w:lang w:val="kk-KZ"/>
        </w:rPr>
        <w:t>) иммун</w:t>
      </w:r>
      <w:r w:rsidRPr="003D07B7">
        <w:rPr>
          <w:rFonts w:ascii="Times New Roman" w:hAnsi="Times New Roman"/>
          <w:i/>
          <w:spacing w:val="-1"/>
          <w:sz w:val="28"/>
          <w:szCs w:val="28"/>
          <w:lang w:val="kk-KZ"/>
        </w:rPr>
        <w:t>тапшылығы</w:t>
      </w:r>
      <w:r w:rsidR="00B849F4" w:rsidRPr="003D07B7">
        <w:rPr>
          <w:rFonts w:ascii="Times New Roman" w:hAnsi="Times New Roman"/>
          <w:i/>
          <w:spacing w:val="-1"/>
          <w:sz w:val="28"/>
          <w:szCs w:val="28"/>
          <w:lang w:val="kk-KZ"/>
        </w:rPr>
        <w:t xml:space="preserve">, </w:t>
      </w:r>
      <w:r w:rsidRPr="003D07B7">
        <w:rPr>
          <w:rFonts w:ascii="Times New Roman" w:hAnsi="Times New Roman"/>
          <w:i/>
          <w:spacing w:val="-1"/>
          <w:sz w:val="28"/>
          <w:szCs w:val="28"/>
          <w:lang w:val="kk-KZ"/>
        </w:rPr>
        <w:t>мысалы</w:t>
      </w:r>
      <w:r w:rsidR="00B849F4" w:rsidRPr="003D07B7">
        <w:rPr>
          <w:rFonts w:ascii="Times New Roman" w:hAnsi="Times New Roman"/>
          <w:i/>
          <w:spacing w:val="-1"/>
          <w:sz w:val="28"/>
          <w:szCs w:val="28"/>
          <w:lang w:val="kk-KZ"/>
        </w:rPr>
        <w:t xml:space="preserve">, </w:t>
      </w:r>
      <w:r w:rsidRPr="003D07B7">
        <w:rPr>
          <w:rFonts w:ascii="Times New Roman" w:hAnsi="Times New Roman"/>
          <w:i/>
          <w:spacing w:val="-1"/>
          <w:sz w:val="28"/>
          <w:szCs w:val="28"/>
          <w:lang w:val="kk-KZ"/>
        </w:rPr>
        <w:t>ауыр біріктірілген</w:t>
      </w:r>
      <w:r w:rsidR="00B849F4" w:rsidRPr="003D07B7">
        <w:rPr>
          <w:rFonts w:ascii="Times New Roman" w:hAnsi="Times New Roman"/>
          <w:i/>
          <w:spacing w:val="-1"/>
          <w:sz w:val="28"/>
          <w:szCs w:val="28"/>
          <w:lang w:val="kk-KZ"/>
        </w:rPr>
        <w:t xml:space="preserve"> </w:t>
      </w:r>
      <w:r w:rsidRPr="003D07B7">
        <w:rPr>
          <w:rFonts w:ascii="Times New Roman" w:hAnsi="Times New Roman"/>
          <w:i/>
          <w:spacing w:val="-1"/>
          <w:sz w:val="28"/>
          <w:szCs w:val="28"/>
          <w:lang w:val="kk-KZ"/>
        </w:rPr>
        <w:t>иммунтапшылығы</w:t>
      </w:r>
      <w:r w:rsidR="00B849F4" w:rsidRPr="003D07B7">
        <w:rPr>
          <w:rFonts w:ascii="Times New Roman" w:hAnsi="Times New Roman"/>
          <w:i/>
          <w:spacing w:val="-1"/>
          <w:sz w:val="28"/>
          <w:szCs w:val="28"/>
          <w:lang w:val="kk-KZ"/>
        </w:rPr>
        <w:t xml:space="preserve">, агаммаглобулинемия </w:t>
      </w:r>
      <w:r w:rsidRPr="003D07B7">
        <w:rPr>
          <w:rFonts w:ascii="Times New Roman" w:hAnsi="Times New Roman"/>
          <w:i/>
          <w:spacing w:val="-1"/>
          <w:sz w:val="28"/>
          <w:szCs w:val="28"/>
          <w:lang w:val="kk-KZ"/>
        </w:rPr>
        <w:t>және ЖИТС немесе</w:t>
      </w:r>
      <w:r w:rsidR="00B849F4" w:rsidRPr="003D07B7">
        <w:rPr>
          <w:rFonts w:ascii="Times New Roman" w:hAnsi="Times New Roman"/>
          <w:i/>
          <w:spacing w:val="-1"/>
          <w:sz w:val="28"/>
          <w:szCs w:val="28"/>
          <w:lang w:val="kk-KZ"/>
        </w:rPr>
        <w:t xml:space="preserve"> симптомати</w:t>
      </w:r>
      <w:r w:rsidRPr="003D07B7">
        <w:rPr>
          <w:rFonts w:ascii="Times New Roman" w:hAnsi="Times New Roman"/>
          <w:i/>
          <w:spacing w:val="-1"/>
          <w:sz w:val="28"/>
          <w:szCs w:val="28"/>
          <w:lang w:val="kk-KZ"/>
        </w:rPr>
        <w:t>калық АИТВ</w:t>
      </w:r>
      <w:r w:rsidR="00B849F4" w:rsidRPr="003D07B7">
        <w:rPr>
          <w:rFonts w:ascii="Times New Roman" w:hAnsi="Times New Roman"/>
          <w:i/>
          <w:spacing w:val="-1"/>
          <w:sz w:val="28"/>
          <w:szCs w:val="28"/>
          <w:lang w:val="kk-KZ"/>
        </w:rPr>
        <w:t>-инфекция</w:t>
      </w:r>
      <w:r w:rsidRPr="003D07B7">
        <w:rPr>
          <w:rFonts w:ascii="Times New Roman" w:hAnsi="Times New Roman"/>
          <w:i/>
          <w:spacing w:val="-1"/>
          <w:sz w:val="28"/>
          <w:szCs w:val="28"/>
          <w:lang w:val="kk-KZ"/>
        </w:rPr>
        <w:t xml:space="preserve"> немесе жастық пайызы </w:t>
      </w:r>
      <w:r w:rsidR="00B849F4" w:rsidRPr="003D07B7">
        <w:rPr>
          <w:rFonts w:ascii="Times New Roman" w:hAnsi="Times New Roman"/>
          <w:i/>
          <w:spacing w:val="-1"/>
          <w:sz w:val="28"/>
          <w:szCs w:val="28"/>
          <w:lang w:val="kk-KZ"/>
        </w:rPr>
        <w:t xml:space="preserve">CD4 + </w:t>
      </w:r>
      <w:r w:rsidRPr="003D07B7">
        <w:rPr>
          <w:rFonts w:ascii="Times New Roman" w:hAnsi="Times New Roman"/>
          <w:i/>
          <w:spacing w:val="-1"/>
          <w:sz w:val="28"/>
          <w:szCs w:val="28"/>
          <w:lang w:val="kk-KZ"/>
        </w:rPr>
        <w:t xml:space="preserve">12 айға дейінгі балаларда </w:t>
      </w:r>
      <w:r w:rsidR="00B849F4" w:rsidRPr="003D07B7">
        <w:rPr>
          <w:rFonts w:ascii="Times New Roman" w:hAnsi="Times New Roman"/>
          <w:i/>
          <w:spacing w:val="-1"/>
          <w:sz w:val="28"/>
          <w:szCs w:val="28"/>
          <w:lang w:val="kk-KZ"/>
        </w:rPr>
        <w:t>Т-лимфоцит</w:t>
      </w:r>
      <w:r w:rsidRPr="003D07B7">
        <w:rPr>
          <w:rFonts w:ascii="Times New Roman" w:hAnsi="Times New Roman"/>
          <w:i/>
          <w:spacing w:val="-1"/>
          <w:sz w:val="28"/>
          <w:szCs w:val="28"/>
          <w:lang w:val="kk-KZ"/>
        </w:rPr>
        <w:t>тер</w:t>
      </w:r>
      <w:r w:rsidR="00B849F4" w:rsidRPr="003D07B7">
        <w:rPr>
          <w:rFonts w:ascii="Times New Roman" w:hAnsi="Times New Roman"/>
          <w:i/>
          <w:spacing w:val="-1"/>
          <w:sz w:val="28"/>
          <w:szCs w:val="28"/>
          <w:lang w:val="kk-KZ"/>
        </w:rPr>
        <w:t xml:space="preserve">: CD4 + &lt;25%; </w:t>
      </w:r>
      <w:r w:rsidRPr="003D07B7">
        <w:rPr>
          <w:rFonts w:ascii="Times New Roman" w:hAnsi="Times New Roman"/>
          <w:i/>
          <w:spacing w:val="-1"/>
          <w:sz w:val="28"/>
          <w:szCs w:val="28"/>
          <w:lang w:val="kk-KZ"/>
        </w:rPr>
        <w:t xml:space="preserve">12-35 ай аралығындағы балаларда: CD4 + &lt;20%; </w:t>
      </w:r>
      <w:r w:rsidR="00B849F4" w:rsidRPr="003D07B7">
        <w:rPr>
          <w:rFonts w:ascii="Times New Roman" w:hAnsi="Times New Roman"/>
          <w:i/>
          <w:spacing w:val="-1"/>
          <w:sz w:val="28"/>
          <w:szCs w:val="28"/>
          <w:lang w:val="kk-KZ"/>
        </w:rPr>
        <w:t xml:space="preserve">36-59 </w:t>
      </w:r>
      <w:r w:rsidRPr="003D07B7">
        <w:rPr>
          <w:rFonts w:ascii="Times New Roman" w:hAnsi="Times New Roman"/>
          <w:i/>
          <w:spacing w:val="-1"/>
          <w:sz w:val="28"/>
          <w:szCs w:val="28"/>
          <w:lang w:val="kk-KZ"/>
        </w:rPr>
        <w:t>ай аралығындағы балаларда</w:t>
      </w:r>
      <w:r w:rsidR="00B849F4" w:rsidRPr="003D07B7">
        <w:rPr>
          <w:rFonts w:ascii="Times New Roman" w:hAnsi="Times New Roman"/>
          <w:i/>
          <w:spacing w:val="-1"/>
          <w:sz w:val="28"/>
          <w:szCs w:val="28"/>
          <w:lang w:val="kk-KZ"/>
        </w:rPr>
        <w:t>: CD4 + &lt;15%.</w:t>
      </w:r>
    </w:p>
    <w:p w:rsidR="00B849F4" w:rsidRPr="003D07B7" w:rsidRDefault="00B849F4" w:rsidP="00B849F4">
      <w:pPr>
        <w:pStyle w:val="a7"/>
        <w:spacing w:after="0" w:line="240" w:lineRule="auto"/>
        <w:jc w:val="both"/>
        <w:rPr>
          <w:rFonts w:ascii="Times New Roman" w:hAnsi="Times New Roman"/>
          <w:i/>
          <w:spacing w:val="-1"/>
          <w:sz w:val="28"/>
          <w:szCs w:val="28"/>
          <w:lang w:val="kk-KZ"/>
        </w:rPr>
      </w:pPr>
    </w:p>
    <w:p w:rsidR="00B849F4" w:rsidRPr="003D07B7" w:rsidRDefault="00B849F4" w:rsidP="00B849F4">
      <w:pPr>
        <w:pStyle w:val="a7"/>
        <w:spacing w:after="0" w:line="240" w:lineRule="auto"/>
        <w:jc w:val="both"/>
        <w:rPr>
          <w:rFonts w:ascii="Times New Roman" w:hAnsi="Times New Roman"/>
          <w:i/>
          <w:spacing w:val="-1"/>
          <w:sz w:val="28"/>
          <w:szCs w:val="28"/>
          <w:lang w:val="kk-KZ"/>
        </w:rPr>
      </w:pPr>
      <w:r w:rsidRPr="003D07B7">
        <w:rPr>
          <w:rFonts w:ascii="Times New Roman" w:hAnsi="Times New Roman"/>
          <w:i/>
          <w:spacing w:val="-1"/>
          <w:sz w:val="28"/>
          <w:szCs w:val="28"/>
          <w:lang w:val="kk-KZ"/>
        </w:rPr>
        <w:t>Варилрикс</w:t>
      </w:r>
      <w:r w:rsidR="00D013AD" w:rsidRPr="003D07B7">
        <w:rPr>
          <w:rFonts w:ascii="Times New Roman" w:hAnsi="Times New Roman"/>
          <w:i/>
          <w:spacing w:val="-1"/>
          <w:sz w:val="28"/>
          <w:szCs w:val="28"/>
          <w:lang w:val="kk-KZ"/>
        </w:rPr>
        <w:t xml:space="preserve">ті қолдану қызба ауруының жедел, ауыр түрлерінен зардап шегетін субъектілерге қатысты </w:t>
      </w:r>
      <w:r w:rsidR="00C920FA" w:rsidRPr="009F6429">
        <w:rPr>
          <w:rFonts w:ascii="Times New Roman" w:hAnsi="Times New Roman"/>
          <w:i/>
          <w:spacing w:val="-1"/>
          <w:sz w:val="28"/>
          <w:szCs w:val="28"/>
          <w:lang w:val="kk-KZ"/>
        </w:rPr>
        <w:t>кейінгі қалдырылуы</w:t>
      </w:r>
      <w:r w:rsidR="00D013AD" w:rsidRPr="009F6429">
        <w:rPr>
          <w:rFonts w:ascii="Times New Roman" w:hAnsi="Times New Roman"/>
          <w:i/>
          <w:spacing w:val="-1"/>
          <w:sz w:val="28"/>
          <w:szCs w:val="28"/>
          <w:lang w:val="kk-KZ"/>
        </w:rPr>
        <w:t xml:space="preserve"> </w:t>
      </w:r>
      <w:r w:rsidR="00D013AD" w:rsidRPr="003D07B7">
        <w:rPr>
          <w:rFonts w:ascii="Times New Roman" w:hAnsi="Times New Roman"/>
          <w:i/>
          <w:spacing w:val="-1"/>
          <w:sz w:val="28"/>
          <w:szCs w:val="28"/>
          <w:lang w:val="kk-KZ"/>
        </w:rPr>
        <w:t>тиіс</w:t>
      </w:r>
      <w:r w:rsidRPr="003D07B7">
        <w:rPr>
          <w:rFonts w:ascii="Times New Roman" w:hAnsi="Times New Roman"/>
          <w:i/>
          <w:spacing w:val="-1"/>
          <w:sz w:val="28"/>
          <w:szCs w:val="28"/>
          <w:lang w:val="kk-KZ"/>
        </w:rPr>
        <w:t xml:space="preserve">. </w:t>
      </w:r>
      <w:r w:rsidR="00D013AD" w:rsidRPr="003D07B7">
        <w:rPr>
          <w:rFonts w:ascii="Times New Roman" w:hAnsi="Times New Roman"/>
          <w:i/>
          <w:spacing w:val="-1"/>
          <w:sz w:val="28"/>
          <w:szCs w:val="28"/>
          <w:lang w:val="kk-KZ"/>
        </w:rPr>
        <w:t>Алайда</w:t>
      </w:r>
      <w:r w:rsidRPr="003D07B7">
        <w:rPr>
          <w:rFonts w:ascii="Times New Roman" w:hAnsi="Times New Roman"/>
          <w:i/>
          <w:spacing w:val="-1"/>
          <w:sz w:val="28"/>
          <w:szCs w:val="28"/>
          <w:lang w:val="kk-KZ"/>
        </w:rPr>
        <w:t xml:space="preserve">, </w:t>
      </w:r>
      <w:r w:rsidR="00C920FA" w:rsidRPr="003D07B7">
        <w:rPr>
          <w:rFonts w:ascii="Times New Roman" w:hAnsi="Times New Roman"/>
          <w:i/>
          <w:spacing w:val="-1"/>
          <w:sz w:val="28"/>
          <w:szCs w:val="28"/>
          <w:lang w:val="kk-KZ"/>
        </w:rPr>
        <w:t>мардымсыз</w:t>
      </w:r>
      <w:r w:rsidRPr="003D07B7">
        <w:rPr>
          <w:rFonts w:ascii="Times New Roman" w:hAnsi="Times New Roman"/>
          <w:i/>
          <w:spacing w:val="-1"/>
          <w:sz w:val="28"/>
          <w:szCs w:val="28"/>
          <w:lang w:val="kk-KZ"/>
        </w:rPr>
        <w:t xml:space="preserve"> инфекци</w:t>
      </w:r>
      <w:r w:rsidR="00D013AD" w:rsidRPr="003D07B7">
        <w:rPr>
          <w:rFonts w:ascii="Times New Roman" w:hAnsi="Times New Roman"/>
          <w:i/>
          <w:spacing w:val="-1"/>
          <w:sz w:val="28"/>
          <w:szCs w:val="28"/>
          <w:lang w:val="kk-KZ"/>
        </w:rPr>
        <w:t>яның болуы дені сау субъектілер үшін қарсы көрсетілім емес</w:t>
      </w:r>
      <w:r w:rsidRPr="003D07B7">
        <w:rPr>
          <w:rFonts w:ascii="Times New Roman" w:hAnsi="Times New Roman"/>
          <w:i/>
          <w:spacing w:val="-1"/>
          <w:sz w:val="28"/>
          <w:szCs w:val="28"/>
          <w:lang w:val="kk-KZ"/>
        </w:rPr>
        <w:t>.</w:t>
      </w:r>
    </w:p>
    <w:p w:rsidR="00C34125" w:rsidRPr="003D07B7" w:rsidRDefault="00C34125" w:rsidP="00C34125">
      <w:pPr>
        <w:spacing w:after="0" w:line="240" w:lineRule="auto"/>
        <w:jc w:val="both"/>
        <w:rPr>
          <w:rFonts w:ascii="Times New Roman" w:hAnsi="Times New Roman"/>
          <w:color w:val="FF0000"/>
          <w:sz w:val="28"/>
          <w:szCs w:val="28"/>
          <w:lang w:val="kk-KZ"/>
        </w:rPr>
      </w:pPr>
    </w:p>
    <w:p w:rsidR="00C34125" w:rsidRPr="009F6429" w:rsidRDefault="00C34125" w:rsidP="00C34125">
      <w:pPr>
        <w:spacing w:after="0" w:line="240" w:lineRule="auto"/>
        <w:jc w:val="both"/>
        <w:rPr>
          <w:rFonts w:ascii="Times New Roman" w:hAnsi="Times New Roman"/>
          <w:b/>
          <w:sz w:val="28"/>
          <w:szCs w:val="28"/>
          <w:lang w:val="kk-KZ"/>
        </w:rPr>
      </w:pPr>
      <w:r w:rsidRPr="009F6429">
        <w:rPr>
          <w:rFonts w:ascii="Times New Roman" w:hAnsi="Times New Roman"/>
          <w:b/>
          <w:sz w:val="28"/>
          <w:szCs w:val="28"/>
          <w:lang w:val="kk-KZ"/>
        </w:rPr>
        <w:t>Дәрілік заттармен өзара әрекеттесуі</w:t>
      </w:r>
    </w:p>
    <w:p w:rsidR="00C34125" w:rsidRPr="009F6429" w:rsidRDefault="00C34125" w:rsidP="00C34125">
      <w:pPr>
        <w:spacing w:after="0" w:line="240" w:lineRule="auto"/>
        <w:jc w:val="both"/>
        <w:rPr>
          <w:rFonts w:ascii="Times New Roman" w:hAnsi="Times New Roman"/>
          <w:sz w:val="28"/>
          <w:szCs w:val="28"/>
          <w:lang w:val="kk-KZ"/>
        </w:rPr>
      </w:pPr>
      <w:r w:rsidRPr="009F6429">
        <w:rPr>
          <w:rFonts w:ascii="Times New Roman" w:hAnsi="Times New Roman"/>
          <w:sz w:val="28"/>
          <w:szCs w:val="28"/>
          <w:lang w:val="kk-KZ"/>
        </w:rPr>
        <w:t xml:space="preserve">Иммуноглобулиндер </w:t>
      </w:r>
      <w:r w:rsidR="006F1D0F" w:rsidRPr="009F6429">
        <w:rPr>
          <w:rFonts w:ascii="Times New Roman" w:hAnsi="Times New Roman"/>
          <w:sz w:val="28"/>
          <w:szCs w:val="28"/>
          <w:lang w:val="kk-KZ"/>
        </w:rPr>
        <w:t>қабылдайтын</w:t>
      </w:r>
      <w:r w:rsidRPr="009F6429">
        <w:rPr>
          <w:rFonts w:ascii="Times New Roman" w:hAnsi="Times New Roman"/>
          <w:sz w:val="28"/>
          <w:szCs w:val="28"/>
          <w:lang w:val="kk-KZ"/>
        </w:rPr>
        <w:t xml:space="preserve"> немесе қан құйғызатын тұлғаларда иммунизация желшешектің пассивті түрде пайда болған антиденелерінің салдарынан вакцинацияның тиімсіз болу ықтималдығына орай 3 айға кейін </w:t>
      </w:r>
      <w:r w:rsidR="009F6429">
        <w:rPr>
          <w:rFonts w:ascii="Times New Roman" w:hAnsi="Times New Roman"/>
          <w:sz w:val="28"/>
          <w:szCs w:val="28"/>
          <w:lang w:val="kk-KZ"/>
        </w:rPr>
        <w:t>қалдырылуы</w:t>
      </w:r>
      <w:r w:rsidRPr="009F6429">
        <w:rPr>
          <w:rFonts w:ascii="Times New Roman" w:hAnsi="Times New Roman"/>
          <w:sz w:val="28"/>
          <w:szCs w:val="28"/>
          <w:lang w:val="kk-KZ"/>
        </w:rPr>
        <w:t xml:space="preserve"> тиіс. </w:t>
      </w:r>
    </w:p>
    <w:p w:rsidR="00C34125" w:rsidRPr="009F6429" w:rsidRDefault="00C34125" w:rsidP="00C34125">
      <w:pPr>
        <w:spacing w:after="0" w:line="240" w:lineRule="auto"/>
        <w:jc w:val="both"/>
        <w:rPr>
          <w:rFonts w:ascii="Times New Roman" w:hAnsi="Times New Roman"/>
          <w:sz w:val="28"/>
          <w:szCs w:val="28"/>
          <w:lang w:val="kk-KZ"/>
        </w:rPr>
      </w:pPr>
      <w:r w:rsidRPr="009F6429">
        <w:rPr>
          <w:rFonts w:ascii="Times New Roman" w:hAnsi="Times New Roman"/>
          <w:sz w:val="28"/>
          <w:szCs w:val="28"/>
          <w:lang w:val="kk-KZ"/>
        </w:rPr>
        <w:t>Варилрикс</w:t>
      </w:r>
      <w:r w:rsidRPr="009F6429">
        <w:rPr>
          <w:rFonts w:ascii="Times New Roman" w:hAnsi="Times New Roman"/>
          <w:spacing w:val="-1"/>
          <w:sz w:val="28"/>
          <w:szCs w:val="28"/>
          <w:lang w:val="kk-KZ"/>
        </w:rPr>
        <w:t xml:space="preserve"> препаратымен</w:t>
      </w:r>
      <w:r w:rsidRPr="009F6429">
        <w:rPr>
          <w:rFonts w:ascii="Times New Roman" w:hAnsi="Times New Roman"/>
          <w:sz w:val="28"/>
          <w:szCs w:val="28"/>
          <w:lang w:val="kk-KZ"/>
        </w:rPr>
        <w:t xml:space="preserve"> вакцинация жасағаннан кейін 6 апта бойы салицилаттар тағайындалмайды, өйткені оларды </w:t>
      </w:r>
      <w:r w:rsidRPr="009F6429">
        <w:rPr>
          <w:rFonts w:ascii="Times New Roman" w:hAnsi="Times New Roman"/>
          <w:i/>
          <w:sz w:val="28"/>
          <w:szCs w:val="28"/>
          <w:lang w:val="kk-KZ"/>
        </w:rPr>
        <w:t>Varіcella zoster</w:t>
      </w:r>
      <w:r w:rsidRPr="009F6429">
        <w:rPr>
          <w:rFonts w:ascii="Times New Roman" w:hAnsi="Times New Roman"/>
          <w:sz w:val="28"/>
          <w:szCs w:val="28"/>
          <w:lang w:val="kk-KZ"/>
        </w:rPr>
        <w:t xml:space="preserve"> вирусы туғызатын инфекция кезінде қолданудан кейін Рейе синдромының дамуы жөнінде хабарланған.</w:t>
      </w:r>
    </w:p>
    <w:p w:rsidR="00C34125" w:rsidRPr="009F6429" w:rsidRDefault="00C34125" w:rsidP="00C34125">
      <w:pPr>
        <w:spacing w:after="0" w:line="240" w:lineRule="auto"/>
        <w:jc w:val="both"/>
        <w:rPr>
          <w:rFonts w:ascii="Times New Roman" w:hAnsi="Times New Roman"/>
          <w:sz w:val="28"/>
          <w:szCs w:val="28"/>
          <w:lang w:val="kk-KZ"/>
        </w:rPr>
      </w:pPr>
      <w:r w:rsidRPr="009F6429">
        <w:rPr>
          <w:rFonts w:ascii="Times New Roman" w:hAnsi="Times New Roman"/>
          <w:iCs/>
          <w:sz w:val="28"/>
          <w:szCs w:val="28"/>
          <w:lang w:val="kk-KZ"/>
        </w:rPr>
        <w:t>Сау адамдарға Варилрикс</w:t>
      </w:r>
      <w:r w:rsidRPr="009F6429">
        <w:rPr>
          <w:rFonts w:ascii="Times New Roman" w:hAnsi="Times New Roman"/>
          <w:spacing w:val="-1"/>
          <w:sz w:val="28"/>
          <w:szCs w:val="28"/>
          <w:lang w:val="kk-KZ"/>
        </w:rPr>
        <w:t xml:space="preserve"> препаратын</w:t>
      </w:r>
      <w:r w:rsidRPr="009F6429">
        <w:rPr>
          <w:rFonts w:ascii="Times New Roman" w:hAnsi="Times New Roman"/>
          <w:iCs/>
          <w:sz w:val="28"/>
          <w:szCs w:val="28"/>
          <w:lang w:val="kk-KZ"/>
        </w:rPr>
        <w:t xml:space="preserve"> кез келген басқа</w:t>
      </w:r>
      <w:r w:rsidRPr="009F6429">
        <w:rPr>
          <w:rFonts w:ascii="Times New Roman" w:hAnsi="Times New Roman"/>
          <w:sz w:val="28"/>
          <w:szCs w:val="28"/>
          <w:lang w:val="kk-KZ"/>
        </w:rPr>
        <w:t xml:space="preserve"> вакциналармен бір мезгілде енгізуге болады, бірақ инъекция дененің басқа бөліктеріне жасалады. </w:t>
      </w:r>
    </w:p>
    <w:p w:rsidR="00C34125" w:rsidRPr="003D07B7" w:rsidRDefault="00C34125" w:rsidP="00C34125">
      <w:pPr>
        <w:spacing w:after="0" w:line="240" w:lineRule="auto"/>
        <w:jc w:val="both"/>
        <w:rPr>
          <w:rFonts w:ascii="Times New Roman" w:hAnsi="Times New Roman"/>
          <w:sz w:val="28"/>
          <w:szCs w:val="28"/>
          <w:u w:val="single"/>
          <w:lang w:val="kk-KZ"/>
        </w:rPr>
      </w:pPr>
      <w:r w:rsidRPr="009F6429">
        <w:rPr>
          <w:rFonts w:ascii="Times New Roman" w:hAnsi="Times New Roman"/>
          <w:iCs/>
          <w:sz w:val="28"/>
          <w:szCs w:val="28"/>
          <w:lang w:val="kk-KZ"/>
        </w:rPr>
        <w:t>Варилрикс</w:t>
      </w:r>
      <w:r w:rsidRPr="009F6429">
        <w:rPr>
          <w:rFonts w:ascii="Times New Roman" w:hAnsi="Times New Roman"/>
          <w:i/>
          <w:iCs/>
          <w:sz w:val="28"/>
          <w:szCs w:val="28"/>
          <w:lang w:val="kk-KZ"/>
        </w:rPr>
        <w:t xml:space="preserve"> </w:t>
      </w:r>
      <w:r w:rsidRPr="009F6429">
        <w:rPr>
          <w:rFonts w:ascii="Times New Roman" w:hAnsi="Times New Roman"/>
          <w:iCs/>
          <w:sz w:val="28"/>
          <w:szCs w:val="28"/>
          <w:lang w:val="kk-KZ"/>
        </w:rPr>
        <w:t xml:space="preserve">пен қызылшаға қарсы вакцина енгізудің арасында, кем дегенде, 1 ай аралық сақталу керек, өйткені қызылшаға қарсы вакцина </w:t>
      </w:r>
      <w:r w:rsidRPr="003D07B7">
        <w:rPr>
          <w:rFonts w:ascii="Times New Roman" w:hAnsi="Times New Roman"/>
          <w:iCs/>
          <w:sz w:val="28"/>
          <w:szCs w:val="28"/>
          <w:lang w:val="kk-KZ"/>
        </w:rPr>
        <w:t xml:space="preserve">жасушалық иммунитеттің қысқа мерзімді бәсеңдеуін туындатады.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iCs/>
          <w:sz w:val="28"/>
          <w:szCs w:val="28"/>
          <w:lang w:val="kk-KZ"/>
        </w:rPr>
        <w:t>Варилрикс препаратын қ</w:t>
      </w:r>
      <w:r w:rsidRPr="003D07B7">
        <w:rPr>
          <w:rFonts w:ascii="Times New Roman" w:hAnsi="Times New Roman"/>
          <w:sz w:val="28"/>
          <w:szCs w:val="28"/>
          <w:lang w:val="kk-KZ"/>
        </w:rPr>
        <w:t xml:space="preserve">ауіп тобының пациенттеріне басқа әлсіретілген тірі вакциналармен бірдей уақытта енгізуге болмайды. </w:t>
      </w:r>
      <w:r w:rsidRPr="003D07B7">
        <w:rPr>
          <w:rFonts w:ascii="Times New Roman" w:hAnsi="Times New Roman"/>
          <w:iCs/>
          <w:sz w:val="28"/>
          <w:szCs w:val="28"/>
          <w:lang w:val="kk-KZ"/>
        </w:rPr>
        <w:t>Енгізу уақытының аралығы 1 айдан кем болмауы тиіс.</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Белсенділігі жойылған вакциналарды Варилрикс енгізген уақытқа байланыссыз, бірақ әртүрлі жерлерге енгізуге болады. </w:t>
      </w:r>
    </w:p>
    <w:p w:rsidR="00C34125" w:rsidRPr="003D07B7" w:rsidRDefault="00C34125" w:rsidP="00C34125">
      <w:pPr>
        <w:spacing w:after="0" w:line="240" w:lineRule="auto"/>
        <w:jc w:val="both"/>
        <w:rPr>
          <w:rFonts w:ascii="Times New Roman" w:hAnsi="Times New Roman"/>
          <w:b/>
          <w:bCs/>
          <w:sz w:val="28"/>
          <w:szCs w:val="28"/>
          <w:u w:val="single"/>
          <w:lang w:val="kk-KZ"/>
        </w:rPr>
      </w:pPr>
      <w:r w:rsidRPr="003D07B7">
        <w:rPr>
          <w:rFonts w:ascii="Times New Roman" w:hAnsi="Times New Roman"/>
          <w:sz w:val="28"/>
          <w:szCs w:val="28"/>
          <w:lang w:val="kk-KZ"/>
        </w:rPr>
        <w:t>Варилрикс препаратын басқа вакциналармен бір ғана шприцте араластыруға болмайды.</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1D260C"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Басқа дәрілік заттармен өзара әрекеттес</w:t>
      </w:r>
      <w:r w:rsidR="006F1D0F" w:rsidRPr="003D07B7">
        <w:rPr>
          <w:rFonts w:ascii="Times New Roman" w:hAnsi="Times New Roman"/>
          <w:bCs/>
          <w:i/>
          <w:sz w:val="28"/>
          <w:szCs w:val="28"/>
          <w:lang w:val="kk-KZ"/>
        </w:rPr>
        <w:t>у</w:t>
      </w:r>
      <w:r w:rsidRPr="003D07B7">
        <w:rPr>
          <w:rFonts w:ascii="Times New Roman" w:hAnsi="Times New Roman"/>
          <w:bCs/>
          <w:i/>
          <w:sz w:val="28"/>
          <w:szCs w:val="28"/>
          <w:lang w:val="kk-KZ"/>
        </w:rPr>
        <w:t xml:space="preserve">і және өзара әрекеттесудің басқа түрлері </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87043F"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Т</w:t>
      </w:r>
      <w:r w:rsidR="00E56505" w:rsidRPr="003D07B7">
        <w:rPr>
          <w:rFonts w:ascii="Times New Roman" w:hAnsi="Times New Roman"/>
          <w:bCs/>
          <w:i/>
          <w:sz w:val="28"/>
          <w:szCs w:val="28"/>
          <w:lang w:val="kk-KZ"/>
        </w:rPr>
        <w:t>уберкулин</w:t>
      </w:r>
      <w:r w:rsidRPr="003D07B7">
        <w:rPr>
          <w:rFonts w:ascii="Times New Roman" w:hAnsi="Times New Roman"/>
          <w:bCs/>
          <w:i/>
          <w:sz w:val="28"/>
          <w:szCs w:val="28"/>
          <w:lang w:val="kk-KZ"/>
        </w:rPr>
        <w:t>дік талдау жүргізу қажет болса</w:t>
      </w:r>
      <w:r w:rsidR="00E56505" w:rsidRPr="003D07B7">
        <w:rPr>
          <w:rFonts w:ascii="Times New Roman" w:hAnsi="Times New Roman"/>
          <w:bCs/>
          <w:i/>
          <w:sz w:val="28"/>
          <w:szCs w:val="28"/>
          <w:lang w:val="kk-KZ"/>
        </w:rPr>
        <w:t>, вакцинаци</w:t>
      </w:r>
      <w:r w:rsidRPr="003D07B7">
        <w:rPr>
          <w:rFonts w:ascii="Times New Roman" w:hAnsi="Times New Roman"/>
          <w:bCs/>
          <w:i/>
          <w:sz w:val="28"/>
          <w:szCs w:val="28"/>
          <w:lang w:val="kk-KZ"/>
        </w:rPr>
        <w:t>ямен бір уақытта немесе оған дейін жүргізу керек</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өйткені</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тірі</w:t>
      </w:r>
      <w:r w:rsidR="00E56505" w:rsidRPr="003D07B7">
        <w:rPr>
          <w:rFonts w:ascii="Times New Roman" w:hAnsi="Times New Roman"/>
          <w:bCs/>
          <w:i/>
          <w:sz w:val="28"/>
          <w:szCs w:val="28"/>
          <w:lang w:val="kk-KZ"/>
        </w:rPr>
        <w:t xml:space="preserve"> вирус</w:t>
      </w:r>
      <w:r w:rsidRPr="003D07B7">
        <w:rPr>
          <w:rFonts w:ascii="Times New Roman" w:hAnsi="Times New Roman"/>
          <w:bCs/>
          <w:i/>
          <w:sz w:val="28"/>
          <w:szCs w:val="28"/>
          <w:lang w:val="kk-KZ"/>
        </w:rPr>
        <w:t>тық</w:t>
      </w:r>
      <w:r w:rsidR="00E56505" w:rsidRPr="003D07B7">
        <w:rPr>
          <w:rFonts w:ascii="Times New Roman" w:hAnsi="Times New Roman"/>
          <w:bCs/>
          <w:i/>
          <w:sz w:val="28"/>
          <w:szCs w:val="28"/>
          <w:lang w:val="kk-KZ"/>
        </w:rPr>
        <w:t xml:space="preserve"> вакцин</w:t>
      </w:r>
      <w:r w:rsidRPr="003D07B7">
        <w:rPr>
          <w:rFonts w:ascii="Times New Roman" w:hAnsi="Times New Roman"/>
          <w:bCs/>
          <w:i/>
          <w:sz w:val="28"/>
          <w:szCs w:val="28"/>
          <w:lang w:val="kk-KZ"/>
        </w:rPr>
        <w:t>алар</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терінің</w:t>
      </w:r>
      <w:r w:rsidR="00E56505" w:rsidRPr="003D07B7">
        <w:rPr>
          <w:rFonts w:ascii="Times New Roman" w:hAnsi="Times New Roman"/>
          <w:bCs/>
          <w:i/>
          <w:sz w:val="28"/>
          <w:szCs w:val="28"/>
          <w:lang w:val="kk-KZ"/>
        </w:rPr>
        <w:t xml:space="preserve"> туб</w:t>
      </w:r>
      <w:r w:rsidRPr="003D07B7">
        <w:rPr>
          <w:rFonts w:ascii="Times New Roman" w:hAnsi="Times New Roman"/>
          <w:bCs/>
          <w:i/>
          <w:sz w:val="28"/>
          <w:szCs w:val="28"/>
          <w:lang w:val="kk-KZ"/>
        </w:rPr>
        <w:t>еркулинке сезімталдығының уақытша төмендеуін туындатуы мүмкін деп хабарланды</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Аталған</w:t>
      </w:r>
      <w:r w:rsidR="00E56505" w:rsidRPr="003D07B7">
        <w:rPr>
          <w:rFonts w:ascii="Times New Roman" w:hAnsi="Times New Roman"/>
          <w:bCs/>
          <w:i/>
          <w:sz w:val="28"/>
          <w:szCs w:val="28"/>
          <w:lang w:val="kk-KZ"/>
        </w:rPr>
        <w:t xml:space="preserve"> анергия </w:t>
      </w:r>
      <w:r w:rsidRPr="003D07B7">
        <w:rPr>
          <w:rFonts w:ascii="Times New Roman" w:hAnsi="Times New Roman"/>
          <w:bCs/>
          <w:i/>
          <w:sz w:val="28"/>
          <w:szCs w:val="28"/>
          <w:lang w:val="kk-KZ"/>
        </w:rPr>
        <w:t>6 аптаға дейін созылуы мүмкін болғандықтан</w:t>
      </w:r>
      <w:r w:rsidR="00E56505" w:rsidRPr="003D07B7">
        <w:rPr>
          <w:rFonts w:ascii="Times New Roman" w:hAnsi="Times New Roman"/>
          <w:bCs/>
          <w:i/>
          <w:sz w:val="28"/>
          <w:szCs w:val="28"/>
          <w:lang w:val="kk-KZ"/>
        </w:rPr>
        <w:t>, туберкулин</w:t>
      </w:r>
      <w:r w:rsidRPr="003D07B7">
        <w:rPr>
          <w:rFonts w:ascii="Times New Roman" w:hAnsi="Times New Roman"/>
          <w:bCs/>
          <w:i/>
          <w:sz w:val="28"/>
          <w:szCs w:val="28"/>
          <w:lang w:val="kk-KZ"/>
        </w:rPr>
        <w:t xml:space="preserve"> талдауы</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жалған-теріс нәтижелер алуға жол бермеу үшін </w:t>
      </w:r>
      <w:r w:rsidR="00E56505" w:rsidRPr="003D07B7">
        <w:rPr>
          <w:rFonts w:ascii="Times New Roman" w:hAnsi="Times New Roman"/>
          <w:bCs/>
          <w:i/>
          <w:sz w:val="28"/>
          <w:szCs w:val="28"/>
          <w:lang w:val="kk-KZ"/>
        </w:rPr>
        <w:t>вакцинаци</w:t>
      </w:r>
      <w:r w:rsidRPr="003D07B7">
        <w:rPr>
          <w:rFonts w:ascii="Times New Roman" w:hAnsi="Times New Roman"/>
          <w:bCs/>
          <w:i/>
          <w:sz w:val="28"/>
          <w:szCs w:val="28"/>
          <w:lang w:val="kk-KZ"/>
        </w:rPr>
        <w:t>ядан кейін аталған кезең ішінде жүргізілмеуі тиіс</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i/>
          <w:sz w:val="28"/>
          <w:szCs w:val="28"/>
          <w:u w:val="single"/>
          <w:lang w:val="kk-KZ"/>
        </w:rPr>
      </w:pPr>
    </w:p>
    <w:p w:rsidR="00E56505" w:rsidRPr="003D07B7" w:rsidRDefault="0087043F"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И</w:t>
      </w:r>
      <w:r w:rsidR="00E56505" w:rsidRPr="003D07B7">
        <w:rPr>
          <w:rFonts w:ascii="Times New Roman" w:hAnsi="Times New Roman"/>
          <w:bCs/>
          <w:i/>
          <w:sz w:val="28"/>
          <w:szCs w:val="28"/>
          <w:lang w:val="kk-KZ"/>
        </w:rPr>
        <w:t>ммун</w:t>
      </w:r>
      <w:r w:rsidRPr="003D07B7">
        <w:rPr>
          <w:rFonts w:ascii="Times New Roman" w:hAnsi="Times New Roman"/>
          <w:bCs/>
          <w:i/>
          <w:sz w:val="28"/>
          <w:szCs w:val="28"/>
          <w:lang w:val="kk-KZ"/>
        </w:rPr>
        <w:t>дық</w:t>
      </w:r>
      <w:r w:rsidR="00E56505" w:rsidRPr="003D07B7">
        <w:rPr>
          <w:rFonts w:ascii="Times New Roman" w:hAnsi="Times New Roman"/>
          <w:bCs/>
          <w:i/>
          <w:sz w:val="28"/>
          <w:szCs w:val="28"/>
          <w:lang w:val="kk-KZ"/>
        </w:rPr>
        <w:t xml:space="preserve"> глобулин</w:t>
      </w:r>
      <w:r w:rsidRPr="003D07B7">
        <w:rPr>
          <w:rFonts w:ascii="Times New Roman" w:hAnsi="Times New Roman"/>
          <w:bCs/>
          <w:i/>
          <w:sz w:val="28"/>
          <w:szCs w:val="28"/>
          <w:lang w:val="kk-KZ"/>
        </w:rPr>
        <w:t>дер қабылдаған</w:t>
      </w:r>
      <w:r w:rsidR="00531CF0" w:rsidRPr="003D07B7">
        <w:rPr>
          <w:rFonts w:ascii="Times New Roman" w:hAnsi="Times New Roman"/>
          <w:bCs/>
          <w:i/>
          <w:sz w:val="28"/>
          <w:szCs w:val="28"/>
          <w:lang w:val="kk-KZ"/>
        </w:rPr>
        <w:t xml:space="preserve"> немесе қан құю емшарасы жасалған</w:t>
      </w:r>
      <w:r w:rsidRPr="003D07B7">
        <w:rPr>
          <w:rFonts w:ascii="Times New Roman" w:hAnsi="Times New Roman"/>
          <w:bCs/>
          <w:i/>
          <w:sz w:val="28"/>
          <w:szCs w:val="28"/>
          <w:lang w:val="kk-KZ"/>
        </w:rPr>
        <w:t xml:space="preserve"> субъектілерге қатысты</w:t>
      </w:r>
      <w:r w:rsidR="00531CF0" w:rsidRPr="003D07B7">
        <w:rPr>
          <w:rFonts w:ascii="Times New Roman" w:hAnsi="Times New Roman"/>
          <w:bCs/>
          <w:i/>
          <w:sz w:val="28"/>
          <w:szCs w:val="28"/>
          <w:lang w:val="kk-KZ"/>
        </w:rPr>
        <w:t xml:space="preserve"> </w:t>
      </w:r>
      <w:r w:rsidR="00E56505" w:rsidRPr="003D07B7">
        <w:rPr>
          <w:rFonts w:ascii="Times New Roman" w:hAnsi="Times New Roman"/>
          <w:bCs/>
          <w:i/>
          <w:sz w:val="28"/>
          <w:szCs w:val="28"/>
          <w:lang w:val="kk-KZ"/>
        </w:rPr>
        <w:t xml:space="preserve">вакцинация </w:t>
      </w:r>
      <w:r w:rsidR="00531CF0" w:rsidRPr="003D07B7">
        <w:rPr>
          <w:rFonts w:ascii="Times New Roman" w:hAnsi="Times New Roman"/>
          <w:bCs/>
          <w:i/>
          <w:sz w:val="28"/>
          <w:szCs w:val="28"/>
          <w:lang w:val="kk-KZ"/>
        </w:rPr>
        <w:t>желшешек вирусына</w:t>
      </w:r>
      <w:r w:rsidR="00E56505" w:rsidRPr="003D07B7">
        <w:rPr>
          <w:rFonts w:ascii="Times New Roman" w:hAnsi="Times New Roman"/>
          <w:bCs/>
          <w:i/>
          <w:sz w:val="28"/>
          <w:szCs w:val="28"/>
          <w:lang w:val="kk-KZ"/>
        </w:rPr>
        <w:t xml:space="preserve"> пассив</w:t>
      </w:r>
      <w:r w:rsidR="00531CF0" w:rsidRPr="003D07B7">
        <w:rPr>
          <w:rFonts w:ascii="Times New Roman" w:hAnsi="Times New Roman"/>
          <w:bCs/>
          <w:i/>
          <w:sz w:val="28"/>
          <w:szCs w:val="28"/>
          <w:lang w:val="kk-KZ"/>
        </w:rPr>
        <w:t xml:space="preserve">ті </w:t>
      </w:r>
      <w:r w:rsidR="006F1D0F" w:rsidRPr="003D07B7">
        <w:rPr>
          <w:rFonts w:ascii="Times New Roman" w:hAnsi="Times New Roman"/>
          <w:bCs/>
          <w:i/>
          <w:sz w:val="28"/>
          <w:szCs w:val="28"/>
          <w:lang w:val="kk-KZ"/>
        </w:rPr>
        <w:t>жүре пайда болған</w:t>
      </w:r>
      <w:r w:rsidR="00531CF0" w:rsidRPr="003D07B7">
        <w:rPr>
          <w:rFonts w:ascii="Times New Roman" w:hAnsi="Times New Roman"/>
          <w:bCs/>
          <w:i/>
          <w:sz w:val="28"/>
          <w:szCs w:val="28"/>
          <w:lang w:val="kk-KZ"/>
        </w:rPr>
        <w:t xml:space="preserve"> антиденелерге байланысты вакцинаның тиімсіз болу ықти</w:t>
      </w:r>
      <w:r w:rsidR="006F1D0F" w:rsidRPr="003D07B7">
        <w:rPr>
          <w:rFonts w:ascii="Times New Roman" w:hAnsi="Times New Roman"/>
          <w:bCs/>
          <w:i/>
          <w:sz w:val="28"/>
          <w:szCs w:val="28"/>
          <w:lang w:val="kk-KZ"/>
        </w:rPr>
        <w:t xml:space="preserve">малдығы себебінен кемінде үш айға кейінге қалдырылуы </w:t>
      </w:r>
      <w:r w:rsidR="00531CF0" w:rsidRPr="003D07B7">
        <w:rPr>
          <w:rFonts w:ascii="Times New Roman" w:hAnsi="Times New Roman"/>
          <w:bCs/>
          <w:i/>
          <w:sz w:val="28"/>
          <w:szCs w:val="28"/>
          <w:lang w:val="kk-KZ"/>
        </w:rPr>
        <w:t>тиіс</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r w:rsidRPr="009F6429">
        <w:rPr>
          <w:rFonts w:ascii="Times New Roman" w:hAnsi="Times New Roman"/>
          <w:bCs/>
          <w:i/>
          <w:sz w:val="28"/>
          <w:szCs w:val="28"/>
          <w:lang w:val="kk-KZ"/>
        </w:rPr>
        <w:t>Аспирин</w:t>
      </w:r>
      <w:r w:rsidR="00FE34CF" w:rsidRPr="009F6429">
        <w:rPr>
          <w:rFonts w:ascii="Times New Roman" w:hAnsi="Times New Roman"/>
          <w:bCs/>
          <w:i/>
          <w:sz w:val="28"/>
          <w:szCs w:val="28"/>
          <w:lang w:val="kk-KZ"/>
        </w:rPr>
        <w:t>ді</w:t>
      </w:r>
      <w:r w:rsidRPr="009F6429">
        <w:rPr>
          <w:rFonts w:ascii="Times New Roman" w:hAnsi="Times New Roman"/>
          <w:bCs/>
          <w:i/>
          <w:sz w:val="28"/>
          <w:szCs w:val="28"/>
          <w:lang w:val="kk-KZ"/>
        </w:rPr>
        <w:t xml:space="preserve"> </w:t>
      </w:r>
      <w:r w:rsidR="00FE34CF" w:rsidRPr="009F6429">
        <w:rPr>
          <w:rFonts w:ascii="Times New Roman" w:hAnsi="Times New Roman"/>
          <w:bCs/>
          <w:i/>
          <w:sz w:val="28"/>
          <w:szCs w:val="28"/>
          <w:lang w:val="kk-KZ"/>
        </w:rPr>
        <w:t>және жүйелі</w:t>
      </w:r>
      <w:r w:rsidRPr="009F6429">
        <w:rPr>
          <w:rFonts w:ascii="Times New Roman" w:hAnsi="Times New Roman"/>
          <w:bCs/>
          <w:i/>
          <w:sz w:val="28"/>
          <w:szCs w:val="28"/>
          <w:lang w:val="kk-KZ"/>
        </w:rPr>
        <w:t xml:space="preserve"> салицилат</w:t>
      </w:r>
      <w:r w:rsidR="00FE34CF" w:rsidRPr="009F6429">
        <w:rPr>
          <w:rFonts w:ascii="Times New Roman" w:hAnsi="Times New Roman"/>
          <w:bCs/>
          <w:i/>
          <w:sz w:val="28"/>
          <w:szCs w:val="28"/>
          <w:lang w:val="kk-KZ"/>
        </w:rPr>
        <w:t>тарды</w:t>
      </w:r>
      <w:r w:rsidRPr="009F6429">
        <w:rPr>
          <w:rFonts w:ascii="Times New Roman" w:hAnsi="Times New Roman"/>
          <w:bCs/>
          <w:i/>
          <w:sz w:val="28"/>
          <w:szCs w:val="28"/>
          <w:lang w:val="kk-KZ"/>
        </w:rPr>
        <w:t xml:space="preserve"> </w:t>
      </w:r>
      <w:r w:rsidR="006E3949" w:rsidRPr="009F6429">
        <w:rPr>
          <w:rFonts w:ascii="Times New Roman" w:hAnsi="Times New Roman"/>
          <w:bCs/>
          <w:i/>
          <w:sz w:val="28"/>
          <w:szCs w:val="28"/>
          <w:lang w:val="kk-KZ"/>
        </w:rPr>
        <w:t xml:space="preserve">медициналық қадағалауды қоспағанда, </w:t>
      </w:r>
      <w:r w:rsidRPr="009F6429">
        <w:rPr>
          <w:rFonts w:ascii="Times New Roman" w:hAnsi="Times New Roman"/>
          <w:bCs/>
          <w:i/>
          <w:sz w:val="28"/>
          <w:szCs w:val="28"/>
          <w:lang w:val="kk-KZ"/>
        </w:rPr>
        <w:t>Рейе</w:t>
      </w:r>
      <w:r w:rsidR="00FE34CF" w:rsidRPr="009F6429">
        <w:rPr>
          <w:rFonts w:ascii="Times New Roman" w:hAnsi="Times New Roman"/>
          <w:bCs/>
          <w:i/>
          <w:sz w:val="28"/>
          <w:szCs w:val="28"/>
          <w:lang w:val="kk-KZ"/>
        </w:rPr>
        <w:t xml:space="preserve"> синдромының туындау қаупі себебінен</w:t>
      </w:r>
      <w:r w:rsidR="006E3949" w:rsidRPr="009F6429">
        <w:rPr>
          <w:rFonts w:ascii="Times New Roman" w:hAnsi="Times New Roman"/>
          <w:bCs/>
          <w:i/>
          <w:sz w:val="28"/>
          <w:szCs w:val="28"/>
          <w:lang w:val="kk-KZ"/>
        </w:rPr>
        <w:t xml:space="preserve"> 16 жасқа дейінгі балаларға тағайындамаған жөн</w:t>
      </w:r>
      <w:r w:rsidRPr="009F6429">
        <w:rPr>
          <w:rFonts w:ascii="Times New Roman" w:hAnsi="Times New Roman"/>
          <w:bCs/>
          <w:i/>
          <w:sz w:val="28"/>
          <w:szCs w:val="28"/>
          <w:lang w:val="kk-KZ"/>
        </w:rPr>
        <w:t xml:space="preserve">. </w:t>
      </w:r>
      <w:r w:rsidR="006E3949" w:rsidRPr="009F6429">
        <w:rPr>
          <w:rFonts w:ascii="Times New Roman" w:hAnsi="Times New Roman"/>
          <w:bCs/>
          <w:i/>
          <w:sz w:val="28"/>
          <w:szCs w:val="28"/>
          <w:lang w:val="kk-KZ"/>
        </w:rPr>
        <w:t xml:space="preserve">Рейе </w:t>
      </w:r>
      <w:r w:rsidRPr="009F6429">
        <w:rPr>
          <w:rFonts w:ascii="Times New Roman" w:hAnsi="Times New Roman"/>
          <w:bCs/>
          <w:i/>
          <w:sz w:val="28"/>
          <w:szCs w:val="28"/>
          <w:lang w:val="kk-KZ"/>
        </w:rPr>
        <w:t>синдром</w:t>
      </w:r>
      <w:r w:rsidR="006E3949" w:rsidRPr="009F6429">
        <w:rPr>
          <w:rFonts w:ascii="Times New Roman" w:hAnsi="Times New Roman"/>
          <w:bCs/>
          <w:i/>
          <w:sz w:val="28"/>
          <w:szCs w:val="28"/>
          <w:lang w:val="kk-KZ"/>
        </w:rPr>
        <w:t>ының туындауы туралы</w:t>
      </w:r>
      <w:r w:rsidRPr="009F6429">
        <w:rPr>
          <w:rFonts w:ascii="Times New Roman" w:hAnsi="Times New Roman"/>
          <w:bCs/>
          <w:i/>
          <w:sz w:val="28"/>
          <w:szCs w:val="28"/>
          <w:lang w:val="kk-KZ"/>
        </w:rPr>
        <w:t xml:space="preserve"> </w:t>
      </w:r>
      <w:r w:rsidR="006E3949" w:rsidRPr="009F6429">
        <w:rPr>
          <w:rFonts w:ascii="Times New Roman" w:hAnsi="Times New Roman"/>
          <w:bCs/>
          <w:i/>
          <w:sz w:val="28"/>
          <w:szCs w:val="28"/>
          <w:lang w:val="kk-KZ"/>
        </w:rPr>
        <w:t xml:space="preserve">желшешектің табиғи </w:t>
      </w:r>
      <w:r w:rsidRPr="009F6429">
        <w:rPr>
          <w:rFonts w:ascii="Times New Roman" w:hAnsi="Times New Roman"/>
          <w:bCs/>
          <w:i/>
          <w:sz w:val="28"/>
          <w:szCs w:val="28"/>
          <w:lang w:val="kk-KZ"/>
        </w:rPr>
        <w:t>инф</w:t>
      </w:r>
      <w:r w:rsidR="006E3949" w:rsidRPr="009F6429">
        <w:rPr>
          <w:rFonts w:ascii="Times New Roman" w:hAnsi="Times New Roman"/>
          <w:bCs/>
          <w:i/>
          <w:sz w:val="28"/>
          <w:szCs w:val="28"/>
          <w:lang w:val="kk-KZ"/>
        </w:rPr>
        <w:t>екци</w:t>
      </w:r>
      <w:r w:rsidR="00B356ED" w:rsidRPr="009F6429">
        <w:rPr>
          <w:rFonts w:ascii="Times New Roman" w:hAnsi="Times New Roman"/>
          <w:bCs/>
          <w:i/>
          <w:sz w:val="28"/>
          <w:szCs w:val="28"/>
          <w:lang w:val="kk-KZ"/>
        </w:rPr>
        <w:t>ясын жұқтыр</w:t>
      </w:r>
      <w:r w:rsidR="006E3949" w:rsidRPr="009F6429">
        <w:rPr>
          <w:rFonts w:ascii="Times New Roman" w:hAnsi="Times New Roman"/>
          <w:bCs/>
          <w:i/>
          <w:sz w:val="28"/>
          <w:szCs w:val="28"/>
          <w:lang w:val="kk-KZ"/>
        </w:rPr>
        <w:t xml:space="preserve">у уақытында аспирин қабылдаған </w:t>
      </w:r>
      <w:r w:rsidR="006E3949" w:rsidRPr="003D07B7">
        <w:rPr>
          <w:rFonts w:ascii="Times New Roman" w:hAnsi="Times New Roman"/>
          <w:bCs/>
          <w:i/>
          <w:sz w:val="28"/>
          <w:szCs w:val="28"/>
          <w:lang w:val="kk-KZ"/>
        </w:rPr>
        <w:t>балаларда хабарланды</w:t>
      </w:r>
      <w:r w:rsidRPr="003D07B7">
        <w:rPr>
          <w:rFonts w:ascii="Times New Roman" w:hAnsi="Times New Roman"/>
          <w:bCs/>
          <w:i/>
          <w:sz w:val="28"/>
          <w:szCs w:val="28"/>
          <w:lang w:val="kk-KZ"/>
        </w:rPr>
        <w:t xml:space="preserve">. </w:t>
      </w:r>
      <w:r w:rsidR="006E3949" w:rsidRPr="003D07B7">
        <w:rPr>
          <w:rFonts w:ascii="Times New Roman" w:hAnsi="Times New Roman"/>
          <w:bCs/>
          <w:i/>
          <w:sz w:val="28"/>
          <w:szCs w:val="28"/>
          <w:lang w:val="kk-KZ"/>
        </w:rPr>
        <w:t>Алайда,</w:t>
      </w:r>
      <w:r w:rsidRPr="003D07B7">
        <w:rPr>
          <w:rFonts w:ascii="Times New Roman" w:hAnsi="Times New Roman"/>
          <w:bCs/>
          <w:i/>
          <w:sz w:val="28"/>
          <w:szCs w:val="28"/>
          <w:lang w:val="kk-KZ"/>
        </w:rPr>
        <w:t xml:space="preserve"> </w:t>
      </w:r>
      <w:r w:rsidR="006E3949" w:rsidRPr="003D07B7">
        <w:rPr>
          <w:rFonts w:ascii="Times New Roman" w:hAnsi="Times New Roman"/>
          <w:bCs/>
          <w:i/>
          <w:sz w:val="28"/>
          <w:szCs w:val="28"/>
          <w:lang w:val="kk-KZ"/>
        </w:rPr>
        <w:t xml:space="preserve">Варилрикстің көмегімен </w:t>
      </w:r>
      <w:r w:rsidRPr="003D07B7">
        <w:rPr>
          <w:rFonts w:ascii="Times New Roman" w:hAnsi="Times New Roman"/>
          <w:bCs/>
          <w:i/>
          <w:sz w:val="28"/>
          <w:szCs w:val="28"/>
          <w:lang w:val="kk-KZ"/>
        </w:rPr>
        <w:lastRenderedPageBreak/>
        <w:t>вакцинация</w:t>
      </w:r>
      <w:r w:rsidR="006E3949" w:rsidRPr="003D07B7">
        <w:rPr>
          <w:rFonts w:ascii="Times New Roman" w:hAnsi="Times New Roman"/>
          <w:bCs/>
          <w:i/>
          <w:sz w:val="28"/>
          <w:szCs w:val="28"/>
          <w:lang w:val="kk-KZ"/>
        </w:rPr>
        <w:t>лау</w:t>
      </w:r>
      <w:r w:rsidRPr="003D07B7">
        <w:rPr>
          <w:rFonts w:ascii="Times New Roman" w:hAnsi="Times New Roman"/>
          <w:bCs/>
          <w:i/>
          <w:sz w:val="28"/>
          <w:szCs w:val="28"/>
          <w:lang w:val="kk-KZ"/>
        </w:rPr>
        <w:t xml:space="preserve"> аспирин</w:t>
      </w:r>
      <w:r w:rsidR="006E3949" w:rsidRPr="003D07B7">
        <w:rPr>
          <w:rFonts w:ascii="Times New Roman" w:hAnsi="Times New Roman"/>
          <w:bCs/>
          <w:i/>
          <w:sz w:val="28"/>
          <w:szCs w:val="28"/>
          <w:lang w:val="kk-KZ"/>
        </w:rPr>
        <w:t xml:space="preserve"> қабылдауы қажет егде жастағы адамдар тобы үшін қарсы көрсетілуі тиіс деген ешқандай дәлелдер жоқ</w:t>
      </w:r>
      <w:r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i/>
          <w:sz w:val="28"/>
          <w:szCs w:val="28"/>
          <w:u w:val="single"/>
          <w:lang w:val="kk-KZ"/>
        </w:rPr>
      </w:pP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Варилрикс</w:t>
      </w:r>
      <w:r w:rsidR="006E3949" w:rsidRPr="003D07B7">
        <w:rPr>
          <w:rFonts w:ascii="Times New Roman" w:hAnsi="Times New Roman"/>
          <w:bCs/>
          <w:i/>
          <w:sz w:val="28"/>
          <w:szCs w:val="28"/>
          <w:lang w:val="kk-KZ"/>
        </w:rPr>
        <w:t>ті</w:t>
      </w:r>
      <w:r w:rsidRPr="003D07B7">
        <w:rPr>
          <w:rFonts w:ascii="Times New Roman" w:hAnsi="Times New Roman"/>
          <w:bCs/>
          <w:i/>
          <w:sz w:val="28"/>
          <w:szCs w:val="28"/>
          <w:lang w:val="kk-KZ"/>
        </w:rPr>
        <w:t xml:space="preserve"> </w:t>
      </w:r>
      <w:r w:rsidR="006E3949" w:rsidRPr="003D07B7">
        <w:rPr>
          <w:rFonts w:ascii="Times New Roman" w:hAnsi="Times New Roman"/>
          <w:bCs/>
          <w:i/>
          <w:sz w:val="28"/>
          <w:szCs w:val="28"/>
          <w:lang w:val="kk-KZ"/>
        </w:rPr>
        <w:t>қызылшаға</w:t>
      </w:r>
      <w:r w:rsidRPr="003D07B7">
        <w:rPr>
          <w:rFonts w:ascii="Times New Roman" w:hAnsi="Times New Roman"/>
          <w:bCs/>
          <w:i/>
          <w:sz w:val="28"/>
          <w:szCs w:val="28"/>
          <w:lang w:val="kk-KZ"/>
        </w:rPr>
        <w:t>, эпидеми</w:t>
      </w:r>
      <w:r w:rsidR="006E3949" w:rsidRPr="003D07B7">
        <w:rPr>
          <w:rFonts w:ascii="Times New Roman" w:hAnsi="Times New Roman"/>
          <w:bCs/>
          <w:i/>
          <w:sz w:val="28"/>
          <w:szCs w:val="28"/>
          <w:lang w:val="kk-KZ"/>
        </w:rPr>
        <w:t>ялық</w:t>
      </w:r>
      <w:r w:rsidRPr="003D07B7">
        <w:rPr>
          <w:rFonts w:ascii="Times New Roman" w:hAnsi="Times New Roman"/>
          <w:bCs/>
          <w:i/>
          <w:sz w:val="28"/>
          <w:szCs w:val="28"/>
          <w:lang w:val="kk-KZ"/>
        </w:rPr>
        <w:t xml:space="preserve"> паротит</w:t>
      </w:r>
      <w:r w:rsidR="006E3949" w:rsidRPr="003D07B7">
        <w:rPr>
          <w:rFonts w:ascii="Times New Roman" w:hAnsi="Times New Roman"/>
          <w:bCs/>
          <w:i/>
          <w:sz w:val="28"/>
          <w:szCs w:val="28"/>
          <w:lang w:val="kk-KZ"/>
        </w:rPr>
        <w:t>ке және қызамыққа қарсы біріктірілген вакцинамен бір уақытта, бірақ басқа жеріне енгізілген бір жасар балаларды зерттеуде</w:t>
      </w:r>
      <w:r w:rsidRPr="003D07B7">
        <w:rPr>
          <w:rFonts w:ascii="Times New Roman" w:hAnsi="Times New Roman"/>
          <w:bCs/>
          <w:i/>
          <w:sz w:val="28"/>
          <w:szCs w:val="28"/>
          <w:lang w:val="kk-KZ"/>
        </w:rPr>
        <w:t xml:space="preserve"> </w:t>
      </w:r>
      <w:r w:rsidR="006E3949" w:rsidRPr="003D07B7">
        <w:rPr>
          <w:rFonts w:ascii="Times New Roman" w:hAnsi="Times New Roman"/>
          <w:bCs/>
          <w:i/>
          <w:sz w:val="28"/>
          <w:szCs w:val="28"/>
          <w:lang w:val="kk-KZ"/>
        </w:rPr>
        <w:t>тірі вирустық</w:t>
      </w:r>
      <w:r w:rsidRPr="003D07B7">
        <w:rPr>
          <w:rFonts w:ascii="Times New Roman" w:hAnsi="Times New Roman"/>
          <w:bCs/>
          <w:i/>
          <w:sz w:val="28"/>
          <w:szCs w:val="28"/>
          <w:lang w:val="kk-KZ"/>
        </w:rPr>
        <w:t xml:space="preserve"> антиген</w:t>
      </w:r>
      <w:r w:rsidR="006E3949" w:rsidRPr="003D07B7">
        <w:rPr>
          <w:rFonts w:ascii="Times New Roman" w:hAnsi="Times New Roman"/>
          <w:bCs/>
          <w:i/>
          <w:sz w:val="28"/>
          <w:szCs w:val="28"/>
          <w:lang w:val="kk-KZ"/>
        </w:rPr>
        <w:t>дер арасындағы елеулі иммундық араласымы бойынша дәлелдер анықталмады.</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B12096"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Егер қызылшаға қарсы </w:t>
      </w:r>
      <w:r w:rsidR="00E56505" w:rsidRPr="003D07B7">
        <w:rPr>
          <w:rFonts w:ascii="Times New Roman" w:hAnsi="Times New Roman"/>
          <w:bCs/>
          <w:i/>
          <w:sz w:val="28"/>
          <w:szCs w:val="28"/>
          <w:lang w:val="kk-KZ"/>
        </w:rPr>
        <w:t>вакцина Варилрикс</w:t>
      </w:r>
      <w:r w:rsidRPr="003D07B7">
        <w:rPr>
          <w:rFonts w:ascii="Times New Roman" w:hAnsi="Times New Roman"/>
          <w:bCs/>
          <w:i/>
          <w:sz w:val="28"/>
          <w:szCs w:val="28"/>
          <w:lang w:val="kk-KZ"/>
        </w:rPr>
        <w:t>пен бір уақытта тағайындалмаса</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тиісті вакцинациялар арасында кемінде бір ай бойы аралық сақтау ұсынылады</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өйткені қызылшаға қарсы </w:t>
      </w:r>
      <w:r w:rsidR="00E56505" w:rsidRPr="003D07B7">
        <w:rPr>
          <w:rFonts w:ascii="Times New Roman" w:hAnsi="Times New Roman"/>
          <w:bCs/>
          <w:i/>
          <w:sz w:val="28"/>
          <w:szCs w:val="28"/>
          <w:lang w:val="kk-KZ"/>
        </w:rPr>
        <w:t xml:space="preserve">вакцинация </w:t>
      </w:r>
      <w:r w:rsidRPr="003D07B7">
        <w:rPr>
          <w:rFonts w:ascii="Times New Roman" w:hAnsi="Times New Roman"/>
          <w:bCs/>
          <w:i/>
          <w:sz w:val="28"/>
          <w:szCs w:val="28"/>
          <w:lang w:val="kk-KZ"/>
        </w:rPr>
        <w:t>жасушаларға байланысты жауаптың қысқа мерзімді бәсеңдеуін туындатуы мүмкін деп танылған</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i/>
          <w:sz w:val="28"/>
          <w:szCs w:val="28"/>
          <w:u w:val="single"/>
          <w:lang w:val="kk-KZ"/>
        </w:rPr>
      </w:pPr>
    </w:p>
    <w:p w:rsidR="00C34125" w:rsidRPr="003D07B7" w:rsidRDefault="00B12096" w:rsidP="00E56505">
      <w:pPr>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Егер тағы бір тірі вакцинаны </w:t>
      </w:r>
      <w:r w:rsidR="00E56505" w:rsidRPr="003D07B7">
        <w:rPr>
          <w:rFonts w:ascii="Times New Roman" w:hAnsi="Times New Roman"/>
          <w:bCs/>
          <w:i/>
          <w:sz w:val="28"/>
          <w:szCs w:val="28"/>
          <w:lang w:val="kk-KZ"/>
        </w:rPr>
        <w:t>Варилрикс</w:t>
      </w:r>
      <w:r w:rsidRPr="003D07B7">
        <w:rPr>
          <w:rFonts w:ascii="Times New Roman" w:hAnsi="Times New Roman"/>
          <w:bCs/>
          <w:i/>
          <w:sz w:val="28"/>
          <w:szCs w:val="28"/>
          <w:lang w:val="kk-KZ"/>
        </w:rPr>
        <w:t>пен бір уақытта енгізу қажет деп есептелсе</w:t>
      </w:r>
      <w:r w:rsidR="00E56505" w:rsidRPr="003D07B7">
        <w:rPr>
          <w:rFonts w:ascii="Times New Roman" w:hAnsi="Times New Roman"/>
          <w:bCs/>
          <w:i/>
          <w:sz w:val="28"/>
          <w:szCs w:val="28"/>
          <w:lang w:val="kk-KZ"/>
        </w:rPr>
        <w:t xml:space="preserve"> вакцин</w:t>
      </w:r>
      <w:r w:rsidRPr="003D07B7">
        <w:rPr>
          <w:rFonts w:ascii="Times New Roman" w:hAnsi="Times New Roman"/>
          <w:bCs/>
          <w:i/>
          <w:sz w:val="28"/>
          <w:szCs w:val="28"/>
          <w:lang w:val="kk-KZ"/>
        </w:rPr>
        <w:t>аларды</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дененің әр бөлігіндегі жекелей инъекциялар түрінде тағайындау керек</w:t>
      </w:r>
      <w:r w:rsidR="00E56505" w:rsidRPr="003D07B7">
        <w:rPr>
          <w:rFonts w:ascii="Times New Roman" w:hAnsi="Times New Roman"/>
          <w:bCs/>
          <w:i/>
          <w:sz w:val="28"/>
          <w:szCs w:val="28"/>
          <w:lang w:val="kk-KZ"/>
        </w:rPr>
        <w:t>.</w:t>
      </w:r>
    </w:p>
    <w:p w:rsidR="00E56505" w:rsidRPr="003D07B7" w:rsidRDefault="00E56505" w:rsidP="00E56505">
      <w:pPr>
        <w:spacing w:after="0" w:line="240" w:lineRule="auto"/>
        <w:jc w:val="both"/>
        <w:rPr>
          <w:rFonts w:ascii="Times New Roman" w:hAnsi="Times New Roman"/>
          <w:b/>
          <w:bCs/>
          <w:sz w:val="28"/>
          <w:szCs w:val="28"/>
          <w:u w:val="single"/>
          <w:lang w:val="kk-KZ"/>
        </w:rPr>
      </w:pPr>
    </w:p>
    <w:p w:rsidR="00C34125" w:rsidRPr="003D07B7" w:rsidRDefault="00C34125" w:rsidP="00C34125">
      <w:pPr>
        <w:spacing w:after="0" w:line="240" w:lineRule="auto"/>
        <w:jc w:val="both"/>
        <w:rPr>
          <w:rFonts w:ascii="Times New Roman" w:hAnsi="Times New Roman"/>
          <w:b/>
          <w:bCs/>
          <w:sz w:val="28"/>
          <w:szCs w:val="28"/>
          <w:lang w:val="kk-KZ"/>
        </w:rPr>
      </w:pPr>
      <w:r w:rsidRPr="003D07B7">
        <w:rPr>
          <w:rFonts w:ascii="Times New Roman" w:hAnsi="Times New Roman"/>
          <w:b/>
          <w:bCs/>
          <w:sz w:val="28"/>
          <w:szCs w:val="28"/>
          <w:lang w:val="kk-KZ"/>
        </w:rPr>
        <w:t>Айрықша нұсқаулар</w:t>
      </w:r>
    </w:p>
    <w:p w:rsidR="00C34125" w:rsidRPr="003D07B7" w:rsidRDefault="00C34125" w:rsidP="00C34125">
      <w:pPr>
        <w:spacing w:after="0" w:line="240" w:lineRule="auto"/>
        <w:jc w:val="both"/>
        <w:rPr>
          <w:rFonts w:ascii="Times New Roman" w:hAnsi="Times New Roman"/>
          <w:bCs/>
          <w:sz w:val="28"/>
          <w:szCs w:val="28"/>
          <w:lang w:val="kk-KZ"/>
        </w:rPr>
      </w:pPr>
      <w:r w:rsidRPr="003D07B7">
        <w:rPr>
          <w:rFonts w:ascii="Times New Roman" w:hAnsi="Times New Roman"/>
          <w:bCs/>
          <w:sz w:val="28"/>
          <w:szCs w:val="28"/>
          <w:lang w:val="kk-KZ"/>
        </w:rPr>
        <w:t>Дене температурасының көтерілуімен қатар жүретін жедел инфекциялық ауру болған жағдайда вакцинацияны кейінге қалдыру керек. Жеңіл түрдегі инфекция вакцинацияға қарсы көрсетілім болып табылмайды.</w:t>
      </w:r>
    </w:p>
    <w:p w:rsidR="00C34125" w:rsidRPr="003D07B7" w:rsidRDefault="00C34125" w:rsidP="00C34125">
      <w:pPr>
        <w:spacing w:after="0" w:line="240" w:lineRule="auto"/>
        <w:jc w:val="both"/>
        <w:rPr>
          <w:rFonts w:ascii="Times New Roman" w:hAnsi="Times New Roman"/>
          <w:bCs/>
          <w:sz w:val="28"/>
          <w:szCs w:val="28"/>
          <w:lang w:val="kk-KZ"/>
        </w:rPr>
      </w:pPr>
      <w:r w:rsidRPr="003D07B7">
        <w:rPr>
          <w:rFonts w:ascii="Times New Roman" w:hAnsi="Times New Roman"/>
          <w:bCs/>
          <w:sz w:val="28"/>
          <w:szCs w:val="28"/>
          <w:lang w:val="kk-KZ"/>
        </w:rPr>
        <w:t xml:space="preserve">Кез келген инъекциялық вакцина енгізген кезде вакцина енгізуге сирек анафилаксиялық реакция дамыған жағдайда медициналық жәрдем көрсетуге қажет заттардың бәрін алдын-ала қарастыру керек. </w:t>
      </w:r>
    </w:p>
    <w:p w:rsidR="00C34125" w:rsidRPr="003D07B7" w:rsidRDefault="00C34125" w:rsidP="00C34125">
      <w:pPr>
        <w:spacing w:after="0" w:line="240" w:lineRule="auto"/>
        <w:jc w:val="both"/>
        <w:rPr>
          <w:rFonts w:ascii="Times New Roman" w:hAnsi="Times New Roman"/>
          <w:bCs/>
          <w:sz w:val="28"/>
          <w:szCs w:val="28"/>
          <w:lang w:val="kk-KZ"/>
        </w:rPr>
      </w:pPr>
      <w:r w:rsidRPr="003D07B7">
        <w:rPr>
          <w:rFonts w:ascii="Times New Roman" w:hAnsi="Times New Roman"/>
          <w:bCs/>
          <w:sz w:val="28"/>
          <w:szCs w:val="28"/>
          <w:lang w:val="kk-KZ"/>
        </w:rPr>
        <w:t xml:space="preserve">Осыған орай, вакцина алушы иммунизациядан кейін 30 минут бойы медициналық бақылауда болуы тиіс. </w:t>
      </w:r>
    </w:p>
    <w:p w:rsidR="00C34125" w:rsidRPr="003D07B7" w:rsidRDefault="00C34125" w:rsidP="00C34125">
      <w:pPr>
        <w:spacing w:after="0" w:line="240" w:lineRule="auto"/>
        <w:jc w:val="both"/>
        <w:rPr>
          <w:rFonts w:ascii="Times New Roman" w:hAnsi="Times New Roman"/>
          <w:bCs/>
          <w:sz w:val="28"/>
          <w:szCs w:val="28"/>
          <w:lang w:val="kk-KZ"/>
        </w:rPr>
      </w:pPr>
      <w:r w:rsidRPr="003D07B7">
        <w:rPr>
          <w:rFonts w:ascii="Times New Roman" w:hAnsi="Times New Roman"/>
          <w:sz w:val="28"/>
          <w:szCs w:val="28"/>
          <w:lang w:val="kk-KZ"/>
        </w:rPr>
        <w:t xml:space="preserve">Препарат енгізудің </w:t>
      </w:r>
      <w:r w:rsidRPr="003D07B7">
        <w:rPr>
          <w:rFonts w:ascii="Times New Roman" w:hAnsi="Times New Roman"/>
          <w:bCs/>
          <w:sz w:val="28"/>
          <w:szCs w:val="28"/>
          <w:lang w:val="kk-KZ"/>
        </w:rPr>
        <w:t>инъекциялық тәсіліне психологиялық реакция ретінде естен тануы ықтимал, соған байланысты пациент құлаған кезде соғылулар мен жаралану болуы мүмкін екенін ескерту қажет.</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Варилрикс</w:t>
      </w:r>
      <w:r w:rsidRPr="003D07B7">
        <w:rPr>
          <w:rFonts w:ascii="Times New Roman" w:hAnsi="Times New Roman"/>
          <w:bCs/>
          <w:spacing w:val="1"/>
          <w:sz w:val="28"/>
          <w:szCs w:val="28"/>
          <w:lang w:val="kk-KZ"/>
        </w:rPr>
        <w:t>®</w:t>
      </w:r>
      <w:r w:rsidRPr="003D07B7">
        <w:rPr>
          <w:rFonts w:ascii="Times New Roman" w:hAnsi="Times New Roman"/>
          <w:spacing w:val="-1"/>
          <w:sz w:val="28"/>
          <w:szCs w:val="28"/>
          <w:lang w:val="kk-KZ"/>
        </w:rPr>
        <w:t xml:space="preserve"> </w:t>
      </w:r>
      <w:r w:rsidRPr="003D07B7">
        <w:rPr>
          <w:rFonts w:ascii="Times New Roman" w:hAnsi="Times New Roman"/>
          <w:sz w:val="28"/>
          <w:szCs w:val="28"/>
          <w:lang w:val="kk-KZ"/>
        </w:rPr>
        <w:t xml:space="preserve">қолданудан кейін, вакцина алмаған пациенттермен салыстырғанда, жеңілдеу өткен және айқындылығы аз қызбамен, онша көп емес бөртумен қатар жүрген инфекцияның даму жағдайлары байқалды.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Вакцинацияны иммуноглобулиндермен емдеуден немесе қан құюдан кейін 3 ай өткен соң ғана жүргізген жөн, өйткені </w:t>
      </w:r>
      <w:r w:rsidRPr="003D07B7">
        <w:rPr>
          <w:rFonts w:ascii="Times New Roman" w:hAnsi="Times New Roman"/>
          <w:i/>
          <w:sz w:val="28"/>
          <w:szCs w:val="28"/>
          <w:lang w:val="kk-KZ"/>
        </w:rPr>
        <w:t>Varіcella zoster</w:t>
      </w:r>
      <w:r w:rsidRPr="003D07B7">
        <w:rPr>
          <w:rFonts w:ascii="Times New Roman" w:hAnsi="Times New Roman"/>
          <w:sz w:val="28"/>
          <w:szCs w:val="28"/>
          <w:lang w:val="kk-KZ"/>
        </w:rPr>
        <w:t xml:space="preserve"> вирусына  антиденелердің пассивті түрде пайда болуы салдарынан вакцина қолдану тиімсіз болуы мүмкін.</w:t>
      </w:r>
    </w:p>
    <w:p w:rsidR="00C34125" w:rsidRPr="003D07B7" w:rsidRDefault="00C34125" w:rsidP="00C34125">
      <w:pPr>
        <w:spacing w:after="0" w:line="240" w:lineRule="auto"/>
        <w:jc w:val="both"/>
        <w:rPr>
          <w:rFonts w:ascii="Times New Roman" w:hAnsi="Times New Roman"/>
          <w:bCs/>
          <w:sz w:val="28"/>
          <w:szCs w:val="28"/>
          <w:lang w:val="kk-KZ"/>
        </w:rPr>
      </w:pPr>
      <w:r w:rsidRPr="003D07B7">
        <w:rPr>
          <w:rFonts w:ascii="Times New Roman" w:hAnsi="Times New Roman"/>
          <w:sz w:val="28"/>
          <w:szCs w:val="28"/>
          <w:lang w:val="kk-KZ"/>
        </w:rPr>
        <w:t>Вакцинаны тері ішіне және вена ішіне енгізуге болмайды</w:t>
      </w:r>
      <w:r w:rsidRPr="003D07B7">
        <w:rPr>
          <w:rFonts w:ascii="Times New Roman" w:hAnsi="Times New Roman"/>
          <w:bCs/>
          <w:sz w:val="28"/>
          <w:szCs w:val="28"/>
          <w:lang w:val="kk-KZ"/>
        </w:rPr>
        <w:t>.</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i/>
          <w:sz w:val="28"/>
          <w:szCs w:val="28"/>
          <w:lang w:val="kk-KZ"/>
        </w:rPr>
        <w:t>Сырқаттармен тығыз қарым-қатынастағы сау адамдар</w:t>
      </w:r>
      <w:r w:rsidRPr="003D07B7">
        <w:rPr>
          <w:rFonts w:ascii="Times New Roman" w:hAnsi="Times New Roman"/>
          <w:sz w:val="28"/>
          <w:szCs w:val="28"/>
          <w:lang w:val="kk-KZ"/>
        </w:rPr>
        <w:t xml:space="preserve">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Жоғары қауіп тобындағы тұлғаларда инфекциялық аурудың дамуы мүмкін екенін алдын ала ескерту үшін желшешекпен ауырғандармен немесе жоғары қауіп тобының пациенттерімен тығыз қарым-қатынастағы иммунизация алмаған тұлғаларға да вакцинация жасау ұсынылады. Бұл санатқа ата-анасы, туған інілері мен сіңлі-қарындастары, дәрігерлік және орташа медициналық қызметкерлер құрамы, сондай-ақ сырқаттармен </w:t>
      </w:r>
      <w:r w:rsidRPr="003D07B7">
        <w:rPr>
          <w:rFonts w:ascii="Times New Roman" w:hAnsi="Times New Roman"/>
          <w:sz w:val="28"/>
          <w:szCs w:val="28"/>
          <w:lang w:val="kk-KZ"/>
        </w:rPr>
        <w:lastRenderedPageBreak/>
        <w:t>тығыз қарым-қатынастағы басқа тұлғалар да кіреді. Әр дозаны енгізу арасында кемінде 6 апта аралықпен</w:t>
      </w:r>
      <w:r w:rsidRPr="003D07B7">
        <w:rPr>
          <w:rFonts w:ascii="Times New Roman" w:hAnsi="Times New Roman"/>
          <w:bCs/>
          <w:sz w:val="28"/>
          <w:szCs w:val="28"/>
          <w:lang w:val="kk-KZ"/>
        </w:rPr>
        <w:t xml:space="preserve"> 9 айлықтан 12 жасқа дейінгі балаларға бір рет </w:t>
      </w:r>
      <w:r w:rsidRPr="003D07B7">
        <w:rPr>
          <w:rFonts w:ascii="Times New Roman" w:hAnsi="Times New Roman"/>
          <w:sz w:val="28"/>
          <w:szCs w:val="28"/>
          <w:lang w:val="kk-KZ"/>
        </w:rPr>
        <w:t xml:space="preserve">1 доза енгізу және </w:t>
      </w:r>
      <w:r w:rsidRPr="003D07B7">
        <w:rPr>
          <w:rFonts w:ascii="Times New Roman" w:hAnsi="Times New Roman"/>
          <w:bCs/>
          <w:sz w:val="28"/>
          <w:szCs w:val="28"/>
          <w:lang w:val="kk-KZ"/>
        </w:rPr>
        <w:t>13</w:t>
      </w:r>
      <w:r w:rsidRPr="003D07B7">
        <w:rPr>
          <w:rFonts w:ascii="Times New Roman" w:hAnsi="Times New Roman"/>
          <w:sz w:val="28"/>
          <w:szCs w:val="28"/>
          <w:lang w:val="kk-KZ"/>
        </w:rPr>
        <w:t xml:space="preserve"> ж</w:t>
      </w:r>
      <w:r w:rsidRPr="003D07B7">
        <w:rPr>
          <w:rFonts w:ascii="Times New Roman" w:hAnsi="Times New Roman"/>
          <w:bCs/>
          <w:sz w:val="28"/>
          <w:szCs w:val="28"/>
          <w:lang w:val="kk-KZ"/>
        </w:rPr>
        <w:t xml:space="preserve">астан үлкен тұлғаларға </w:t>
      </w:r>
      <w:r w:rsidRPr="003D07B7">
        <w:rPr>
          <w:rFonts w:ascii="Times New Roman" w:hAnsi="Times New Roman"/>
          <w:sz w:val="28"/>
          <w:szCs w:val="28"/>
          <w:lang w:val="kk-KZ"/>
        </w:rPr>
        <w:t>вакцинаның 2 дозасын енгізу ұсынылады.</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Жүктілік және лактация кезеңі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Қарсы көрсетілімді. Бала туу жасындағы әйелдер вакцинациядан кейін  3 ай бойы жүктіліктен сақтануы керек. Вакцинациядан кейін 3 апта ішінде бөртпелер көрініс беретін вакцина алған пациенттер жүкті әйелдермен кез келген қарым-қатынаста болмауы тиіс (әсіресе, жүктіліктің 1 триместрі кезінде). </w:t>
      </w:r>
    </w:p>
    <w:p w:rsidR="00C34125" w:rsidRPr="003D07B7" w:rsidRDefault="00C34125" w:rsidP="00C34125">
      <w:pPr>
        <w:spacing w:after="0" w:line="240" w:lineRule="auto"/>
        <w:jc w:val="both"/>
        <w:rPr>
          <w:rFonts w:ascii="Times New Roman" w:hAnsi="Times New Roman"/>
          <w:i/>
          <w:sz w:val="28"/>
          <w:szCs w:val="28"/>
          <w:lang w:val="kk-KZ"/>
        </w:rPr>
      </w:pPr>
      <w:r w:rsidRPr="003D07B7">
        <w:rPr>
          <w:rFonts w:ascii="Times New Roman" w:hAnsi="Times New Roman"/>
          <w:i/>
          <w:sz w:val="28"/>
          <w:szCs w:val="28"/>
          <w:lang w:val="kk-KZ"/>
        </w:rPr>
        <w:t xml:space="preserve">Көлік құралдарын, басқа механизмдерді және қауіптілігі зор механизмдерді басқару қабілетіне әсер ету ерекшеліктері </w:t>
      </w:r>
    </w:p>
    <w:p w:rsidR="00C34125" w:rsidRPr="003D07B7" w:rsidRDefault="00C34125" w:rsidP="00C34125">
      <w:pPr>
        <w:spacing w:after="0" w:line="240" w:lineRule="auto"/>
        <w:jc w:val="both"/>
        <w:rPr>
          <w:rFonts w:ascii="Times New Roman" w:hAnsi="Times New Roman"/>
          <w:bCs/>
          <w:sz w:val="28"/>
          <w:szCs w:val="28"/>
          <w:lang w:val="kk-KZ"/>
        </w:rPr>
      </w:pPr>
      <w:r w:rsidRPr="003D07B7">
        <w:rPr>
          <w:rFonts w:ascii="Times New Roman" w:hAnsi="Times New Roman"/>
          <w:bCs/>
          <w:sz w:val="28"/>
          <w:szCs w:val="28"/>
          <w:lang w:val="kk-KZ"/>
        </w:rPr>
        <w:t>Ықтималдығы аз.</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DD7CA5"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Пайдалану кезіндегі айрықша ескертулер және сақтық шаралары </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DD7CA5"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Барлық басқа</w:t>
      </w:r>
      <w:r w:rsidR="00E56505" w:rsidRPr="003D07B7">
        <w:rPr>
          <w:rFonts w:ascii="Times New Roman" w:hAnsi="Times New Roman"/>
          <w:bCs/>
          <w:i/>
          <w:sz w:val="28"/>
          <w:szCs w:val="28"/>
          <w:lang w:val="kk-KZ"/>
        </w:rPr>
        <w:t xml:space="preserve"> инъекци</w:t>
      </w:r>
      <w:r w:rsidRPr="003D07B7">
        <w:rPr>
          <w:rFonts w:ascii="Times New Roman" w:hAnsi="Times New Roman"/>
          <w:bCs/>
          <w:i/>
          <w:sz w:val="28"/>
          <w:szCs w:val="28"/>
          <w:lang w:val="kk-KZ"/>
        </w:rPr>
        <w:t>ялық</w:t>
      </w:r>
      <w:r w:rsidR="00E56505" w:rsidRPr="003D07B7">
        <w:rPr>
          <w:rFonts w:ascii="Times New Roman" w:hAnsi="Times New Roman"/>
          <w:bCs/>
          <w:i/>
          <w:sz w:val="28"/>
          <w:szCs w:val="28"/>
          <w:lang w:val="kk-KZ"/>
        </w:rPr>
        <w:t xml:space="preserve"> вакцин</w:t>
      </w:r>
      <w:r w:rsidRPr="003D07B7">
        <w:rPr>
          <w:rFonts w:ascii="Times New Roman" w:hAnsi="Times New Roman"/>
          <w:bCs/>
          <w:i/>
          <w:sz w:val="28"/>
          <w:szCs w:val="28"/>
          <w:lang w:val="kk-KZ"/>
        </w:rPr>
        <w:t>аларды қолданғандағыдай</w:t>
      </w:r>
      <w:r w:rsidR="00E56505" w:rsidRPr="003D07B7">
        <w:rPr>
          <w:rFonts w:ascii="Times New Roman" w:hAnsi="Times New Roman"/>
          <w:bCs/>
          <w:i/>
          <w:sz w:val="28"/>
          <w:szCs w:val="28"/>
          <w:lang w:val="kk-KZ"/>
        </w:rPr>
        <w:t>,</w:t>
      </w:r>
      <w:r w:rsidRPr="003D07B7">
        <w:rPr>
          <w:rFonts w:ascii="Times New Roman" w:hAnsi="Times New Roman"/>
          <w:bCs/>
          <w:i/>
          <w:sz w:val="28"/>
          <w:szCs w:val="28"/>
          <w:lang w:val="kk-KZ"/>
        </w:rPr>
        <w:t xml:space="preserve"> тиісті емдеу және бақылау</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вакцина енгізгеннен кейін сирек </w:t>
      </w:r>
      <w:r w:rsidR="00E56505" w:rsidRPr="003D07B7">
        <w:rPr>
          <w:rFonts w:ascii="Times New Roman" w:hAnsi="Times New Roman"/>
          <w:bCs/>
          <w:i/>
          <w:sz w:val="28"/>
          <w:szCs w:val="28"/>
          <w:lang w:val="kk-KZ"/>
        </w:rPr>
        <w:t>анафилак</w:t>
      </w:r>
      <w:r w:rsidRPr="003D07B7">
        <w:rPr>
          <w:rFonts w:ascii="Times New Roman" w:hAnsi="Times New Roman"/>
          <w:bCs/>
          <w:i/>
          <w:sz w:val="28"/>
          <w:szCs w:val="28"/>
          <w:lang w:val="kk-KZ"/>
        </w:rPr>
        <w:t>сиялық</w:t>
      </w:r>
      <w:r w:rsidR="00E56505" w:rsidRPr="003D07B7">
        <w:rPr>
          <w:rFonts w:ascii="Times New Roman" w:hAnsi="Times New Roman"/>
          <w:bCs/>
          <w:i/>
          <w:sz w:val="28"/>
          <w:szCs w:val="28"/>
          <w:lang w:val="kk-KZ"/>
        </w:rPr>
        <w:t xml:space="preserve"> реакци</w:t>
      </w:r>
      <w:r w:rsidRPr="003D07B7">
        <w:rPr>
          <w:rFonts w:ascii="Times New Roman" w:hAnsi="Times New Roman"/>
          <w:bCs/>
          <w:i/>
          <w:sz w:val="28"/>
          <w:szCs w:val="28"/>
          <w:lang w:val="kk-KZ"/>
        </w:rPr>
        <w:t>я туындаған жағдайда әрқашан жеңіл қолжетімді болуы тиіс</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DD7CA5"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И</w:t>
      </w:r>
      <w:r w:rsidR="00E56505" w:rsidRPr="003D07B7">
        <w:rPr>
          <w:rFonts w:ascii="Times New Roman" w:hAnsi="Times New Roman"/>
          <w:bCs/>
          <w:i/>
          <w:sz w:val="28"/>
          <w:szCs w:val="28"/>
          <w:lang w:val="kk-KZ"/>
        </w:rPr>
        <w:t>нъекци</w:t>
      </w:r>
      <w:r w:rsidRPr="003D07B7">
        <w:rPr>
          <w:rFonts w:ascii="Times New Roman" w:hAnsi="Times New Roman"/>
          <w:bCs/>
          <w:i/>
          <w:sz w:val="28"/>
          <w:szCs w:val="28"/>
          <w:lang w:val="kk-KZ"/>
        </w:rPr>
        <w:t>я жүргізілген жерді</w:t>
      </w:r>
      <w:r w:rsidR="00E56505" w:rsidRPr="003D07B7">
        <w:rPr>
          <w:rFonts w:ascii="Times New Roman" w:hAnsi="Times New Roman"/>
          <w:bCs/>
          <w:i/>
          <w:sz w:val="28"/>
          <w:szCs w:val="28"/>
          <w:lang w:val="kk-KZ"/>
        </w:rPr>
        <w:t xml:space="preserve"> спирт</w:t>
      </w:r>
      <w:r w:rsidRPr="003D07B7">
        <w:rPr>
          <w:rFonts w:ascii="Times New Roman" w:hAnsi="Times New Roman"/>
          <w:bCs/>
          <w:i/>
          <w:sz w:val="28"/>
          <w:szCs w:val="28"/>
          <w:lang w:val="kk-KZ"/>
        </w:rPr>
        <w:t>пен немесе дезинфекция үшін қолданылатын басқа затпен өңдегеннен кейін</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ол зат буланғанға дейін күту керек</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өйткені осындай қосылыстармен жанасқан кезде </w:t>
      </w:r>
      <w:r w:rsidR="00E56505" w:rsidRPr="003D07B7">
        <w:rPr>
          <w:rFonts w:ascii="Times New Roman" w:hAnsi="Times New Roman"/>
          <w:bCs/>
          <w:i/>
          <w:sz w:val="28"/>
          <w:szCs w:val="28"/>
          <w:lang w:val="kk-KZ"/>
        </w:rPr>
        <w:t>вакцин</w:t>
      </w:r>
      <w:r w:rsidRPr="003D07B7">
        <w:rPr>
          <w:rFonts w:ascii="Times New Roman" w:hAnsi="Times New Roman"/>
          <w:bCs/>
          <w:i/>
          <w:sz w:val="28"/>
          <w:szCs w:val="28"/>
          <w:lang w:val="kk-KZ"/>
        </w:rPr>
        <w:t>алық вирустың белсенділігі жойылуы мүмкін</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A21777"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Желшешек ауруынан шектеулі қорғанысты табиғи жолмен ауырған адаммен жанасқаннан кейін 72 сағатқа дейінгі уақыт ішінде вакцинация арқылы қамтамасыз етуге болады</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A21777"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Естен тану, әсіресе жасөспірімдерде инъекциялық инеге психогенді жауап ретінде кез келген </w:t>
      </w:r>
      <w:r w:rsidR="00E56505" w:rsidRPr="003D07B7">
        <w:rPr>
          <w:rFonts w:ascii="Times New Roman" w:hAnsi="Times New Roman"/>
          <w:bCs/>
          <w:i/>
          <w:sz w:val="28"/>
          <w:szCs w:val="28"/>
          <w:lang w:val="kk-KZ"/>
        </w:rPr>
        <w:t>вакцинаци</w:t>
      </w:r>
      <w:r w:rsidRPr="003D07B7">
        <w:rPr>
          <w:rFonts w:ascii="Times New Roman" w:hAnsi="Times New Roman"/>
          <w:bCs/>
          <w:i/>
          <w:sz w:val="28"/>
          <w:szCs w:val="28"/>
          <w:lang w:val="kk-KZ"/>
        </w:rPr>
        <w:t>яны енгізгеннен кейін немесе тіпті енгізуге дейін туындауы мүмкін</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Бұл</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уақытша көрудің бұзылуы, парестезия және сауығу кезінде қол-аяқтың тоникалық-клоникалық қозғалысы сияқты бірнеше</w:t>
      </w:r>
      <w:r w:rsidR="00E56505" w:rsidRPr="003D07B7">
        <w:rPr>
          <w:rFonts w:ascii="Times New Roman" w:hAnsi="Times New Roman"/>
          <w:bCs/>
          <w:i/>
          <w:sz w:val="28"/>
          <w:szCs w:val="28"/>
          <w:lang w:val="kk-KZ"/>
        </w:rPr>
        <w:t xml:space="preserve"> неврологи</w:t>
      </w:r>
      <w:r w:rsidRPr="003D07B7">
        <w:rPr>
          <w:rFonts w:ascii="Times New Roman" w:hAnsi="Times New Roman"/>
          <w:bCs/>
          <w:i/>
          <w:sz w:val="28"/>
          <w:szCs w:val="28"/>
          <w:lang w:val="kk-KZ"/>
        </w:rPr>
        <w:t>ялық белгілермен қатар жүруі мүмкін</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Естен тану нәтижесінде жарақат алып қалмау үшін барлық қажетті емшараларды қарастыру маңызды</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C43D02"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Тиімділік бойынша с</w:t>
      </w:r>
      <w:r w:rsidR="00E56505" w:rsidRPr="003D07B7">
        <w:rPr>
          <w:rFonts w:ascii="Times New Roman" w:hAnsi="Times New Roman"/>
          <w:bCs/>
          <w:i/>
          <w:sz w:val="28"/>
          <w:szCs w:val="28"/>
          <w:lang w:val="kk-KZ"/>
        </w:rPr>
        <w:t>ерологи</w:t>
      </w:r>
      <w:r w:rsidRPr="003D07B7">
        <w:rPr>
          <w:rFonts w:ascii="Times New Roman" w:hAnsi="Times New Roman"/>
          <w:bCs/>
          <w:i/>
          <w:sz w:val="28"/>
          <w:szCs w:val="28"/>
          <w:lang w:val="kk-KZ"/>
        </w:rPr>
        <w:t xml:space="preserve">ялық зерттеулер және препараттың нарыққа шығуынан кейінгі зерттеулер </w:t>
      </w:r>
      <w:r w:rsidR="00E56505" w:rsidRPr="003D07B7">
        <w:rPr>
          <w:rFonts w:ascii="Times New Roman" w:hAnsi="Times New Roman"/>
          <w:bCs/>
          <w:i/>
          <w:sz w:val="28"/>
          <w:szCs w:val="28"/>
          <w:lang w:val="kk-KZ"/>
        </w:rPr>
        <w:t xml:space="preserve">вакцина </w:t>
      </w:r>
      <w:r w:rsidRPr="003D07B7">
        <w:rPr>
          <w:rFonts w:ascii="Times New Roman" w:hAnsi="Times New Roman"/>
          <w:bCs/>
          <w:i/>
          <w:sz w:val="28"/>
          <w:szCs w:val="28"/>
          <w:lang w:val="kk-KZ"/>
        </w:rPr>
        <w:t>барлық субъектілерді желшешекті табиғи жолмен жұқтырудан толық қорғамайтыны расталған</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сондай-ақ вакцинадан екінші дозаны енгізгеннен кейін шамамен алты аптаға дейін желшешек вирусымен инфекция жұқтырудан айтарлықтай қорғанысты күтуге болмайды</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lastRenderedPageBreak/>
        <w:t>Варилрикс</w:t>
      </w:r>
      <w:r w:rsidR="00C43D02" w:rsidRPr="003D07B7">
        <w:rPr>
          <w:rFonts w:ascii="Times New Roman" w:hAnsi="Times New Roman"/>
          <w:bCs/>
          <w:i/>
          <w:sz w:val="28"/>
          <w:szCs w:val="28"/>
          <w:lang w:val="kk-KZ"/>
        </w:rPr>
        <w:t>ті</w:t>
      </w:r>
      <w:r w:rsidRPr="003D07B7">
        <w:rPr>
          <w:rFonts w:ascii="Times New Roman" w:hAnsi="Times New Roman"/>
          <w:bCs/>
          <w:i/>
          <w:sz w:val="28"/>
          <w:szCs w:val="28"/>
          <w:lang w:val="kk-KZ"/>
        </w:rPr>
        <w:t xml:space="preserve"> </w:t>
      </w:r>
      <w:r w:rsidR="00C43D02" w:rsidRPr="003D07B7">
        <w:rPr>
          <w:rFonts w:ascii="Times New Roman" w:hAnsi="Times New Roman"/>
          <w:bCs/>
          <w:i/>
          <w:sz w:val="28"/>
          <w:szCs w:val="28"/>
          <w:lang w:val="kk-KZ"/>
        </w:rPr>
        <w:t xml:space="preserve">инфекцияның </w:t>
      </w:r>
      <w:r w:rsidRPr="003D07B7">
        <w:rPr>
          <w:rFonts w:ascii="Times New Roman" w:hAnsi="Times New Roman"/>
          <w:bCs/>
          <w:i/>
          <w:sz w:val="28"/>
          <w:szCs w:val="28"/>
          <w:lang w:val="kk-KZ"/>
        </w:rPr>
        <w:t>инкубаци</w:t>
      </w:r>
      <w:r w:rsidR="00C43D02" w:rsidRPr="003D07B7">
        <w:rPr>
          <w:rFonts w:ascii="Times New Roman" w:hAnsi="Times New Roman"/>
          <w:bCs/>
          <w:i/>
          <w:sz w:val="28"/>
          <w:szCs w:val="28"/>
          <w:lang w:val="kk-KZ"/>
        </w:rPr>
        <w:t>ялық кезеңінде жүрген субъектілерге енгізу оларды желшешектің клиникалық тұрғыдан айқын көрінісінен сақтайды немесе аурудың барысын өзгертеді деп күтуге болмайды</w:t>
      </w:r>
      <w:r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C43D02"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Желшешектің алғашқы инфекциясымен ауыру уақытында туындаған бөртпе </w:t>
      </w:r>
      <w:r w:rsidR="00875048" w:rsidRPr="003D07B7">
        <w:rPr>
          <w:rFonts w:ascii="Times New Roman" w:hAnsi="Times New Roman"/>
          <w:bCs/>
          <w:i/>
          <w:sz w:val="28"/>
          <w:szCs w:val="28"/>
          <w:lang w:val="kk-KZ"/>
        </w:rPr>
        <w:t xml:space="preserve">субъектілерде </w:t>
      </w:r>
      <w:r w:rsidR="001E22AF" w:rsidRPr="003D07B7">
        <w:rPr>
          <w:rFonts w:ascii="Times New Roman" w:hAnsi="Times New Roman"/>
          <w:bCs/>
          <w:i/>
          <w:sz w:val="28"/>
          <w:szCs w:val="28"/>
          <w:lang w:val="kk-KZ"/>
        </w:rPr>
        <w:t>ауыр</w:t>
      </w:r>
      <w:r w:rsidR="00E56505" w:rsidRPr="003D07B7">
        <w:rPr>
          <w:rFonts w:ascii="Times New Roman" w:hAnsi="Times New Roman"/>
          <w:bCs/>
          <w:i/>
          <w:sz w:val="28"/>
          <w:szCs w:val="28"/>
          <w:lang w:val="kk-KZ"/>
        </w:rPr>
        <w:t xml:space="preserve"> экзематоз</w:t>
      </w:r>
      <w:r w:rsidR="001E22AF" w:rsidRPr="003D07B7">
        <w:rPr>
          <w:rFonts w:ascii="Times New Roman" w:hAnsi="Times New Roman"/>
          <w:bCs/>
          <w:i/>
          <w:sz w:val="28"/>
          <w:szCs w:val="28"/>
          <w:lang w:val="kk-KZ"/>
        </w:rPr>
        <w:t>дық жағдайларды қоса, тері жабынының күрделі зақымдануымен анағұрлым ауыр түрдегі</w:t>
      </w:r>
      <w:r w:rsidR="00875048" w:rsidRPr="003D07B7">
        <w:rPr>
          <w:rFonts w:ascii="Times New Roman" w:hAnsi="Times New Roman"/>
          <w:bCs/>
          <w:i/>
          <w:sz w:val="28"/>
          <w:szCs w:val="28"/>
          <w:lang w:val="kk-KZ"/>
        </w:rPr>
        <w:t xml:space="preserve"> көрініс табуы мүмкін</w:t>
      </w:r>
      <w:r w:rsidR="00E56505" w:rsidRPr="003D07B7">
        <w:rPr>
          <w:rFonts w:ascii="Times New Roman" w:hAnsi="Times New Roman"/>
          <w:bCs/>
          <w:i/>
          <w:sz w:val="28"/>
          <w:szCs w:val="28"/>
          <w:lang w:val="kk-KZ"/>
        </w:rPr>
        <w:t xml:space="preserve">. </w:t>
      </w:r>
      <w:r w:rsidR="00875048" w:rsidRPr="003D07B7">
        <w:rPr>
          <w:rFonts w:ascii="Times New Roman" w:hAnsi="Times New Roman"/>
          <w:bCs/>
          <w:i/>
          <w:sz w:val="28"/>
          <w:szCs w:val="28"/>
          <w:lang w:val="kk-KZ"/>
        </w:rPr>
        <w:t>Жоғарыда аталған субъектілерде вакцинамен байланысты тері зақымдануының жоғарғы қаупі барма, белгісіз</w:t>
      </w:r>
      <w:r w:rsidR="00E56505" w:rsidRPr="003D07B7">
        <w:rPr>
          <w:rFonts w:ascii="Times New Roman" w:hAnsi="Times New Roman"/>
          <w:bCs/>
          <w:i/>
          <w:sz w:val="28"/>
          <w:szCs w:val="28"/>
          <w:lang w:val="kk-KZ"/>
        </w:rPr>
        <w:t xml:space="preserve">, </w:t>
      </w:r>
      <w:r w:rsidR="00875048" w:rsidRPr="003D07B7">
        <w:rPr>
          <w:rFonts w:ascii="Times New Roman" w:hAnsi="Times New Roman"/>
          <w:bCs/>
          <w:i/>
          <w:sz w:val="28"/>
          <w:szCs w:val="28"/>
          <w:lang w:val="kk-KZ"/>
        </w:rPr>
        <w:t>бірақ бұл ықтималдықты</w:t>
      </w:r>
      <w:r w:rsidR="00E56505" w:rsidRPr="003D07B7">
        <w:rPr>
          <w:rFonts w:ascii="Times New Roman" w:hAnsi="Times New Roman"/>
          <w:bCs/>
          <w:i/>
          <w:sz w:val="28"/>
          <w:szCs w:val="28"/>
          <w:lang w:val="kk-KZ"/>
        </w:rPr>
        <w:t xml:space="preserve"> вакцинаци</w:t>
      </w:r>
      <w:r w:rsidR="00875048" w:rsidRPr="003D07B7">
        <w:rPr>
          <w:rFonts w:ascii="Times New Roman" w:hAnsi="Times New Roman"/>
          <w:bCs/>
          <w:i/>
          <w:sz w:val="28"/>
          <w:szCs w:val="28"/>
          <w:lang w:val="kk-KZ"/>
        </w:rPr>
        <w:t>яға дейін назарға алу керек</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640874"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В</w:t>
      </w:r>
      <w:r w:rsidR="00E56505" w:rsidRPr="003D07B7">
        <w:rPr>
          <w:rFonts w:ascii="Times New Roman" w:hAnsi="Times New Roman"/>
          <w:bCs/>
          <w:i/>
          <w:sz w:val="28"/>
          <w:szCs w:val="28"/>
          <w:lang w:val="kk-KZ"/>
        </w:rPr>
        <w:t>акцин</w:t>
      </w:r>
      <w:r w:rsidRPr="003D07B7">
        <w:rPr>
          <w:rFonts w:ascii="Times New Roman" w:hAnsi="Times New Roman"/>
          <w:bCs/>
          <w:i/>
          <w:sz w:val="28"/>
          <w:szCs w:val="28"/>
          <w:lang w:val="kk-KZ"/>
        </w:rPr>
        <w:t>аның вирустық штаммының берілуі</w:t>
      </w:r>
    </w:p>
    <w:p w:rsidR="00E56505" w:rsidRPr="003D07B7" w:rsidRDefault="00640874"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Вакцинаның вирустық штаммы </w:t>
      </w:r>
      <w:r w:rsidR="00E56505" w:rsidRPr="003D07B7">
        <w:rPr>
          <w:rFonts w:ascii="Times New Roman" w:hAnsi="Times New Roman"/>
          <w:bCs/>
          <w:i/>
          <w:sz w:val="28"/>
          <w:szCs w:val="28"/>
          <w:lang w:val="kk-KZ"/>
        </w:rPr>
        <w:t>вакцин</w:t>
      </w:r>
      <w:r w:rsidRPr="003D07B7">
        <w:rPr>
          <w:rFonts w:ascii="Times New Roman" w:hAnsi="Times New Roman"/>
          <w:bCs/>
          <w:i/>
          <w:sz w:val="28"/>
          <w:szCs w:val="28"/>
          <w:lang w:val="kk-KZ"/>
        </w:rPr>
        <w:t>а алған дені сау адамдардан онымен жанасқан дені сау</w:t>
      </w:r>
      <w:r w:rsidR="00E56505" w:rsidRPr="003D07B7">
        <w:rPr>
          <w:rFonts w:ascii="Times New Roman" w:hAnsi="Times New Roman"/>
          <w:bCs/>
          <w:i/>
          <w:sz w:val="28"/>
          <w:szCs w:val="28"/>
          <w:lang w:val="kk-KZ"/>
        </w:rPr>
        <w:t xml:space="preserve"> субъект</w:t>
      </w:r>
      <w:r w:rsidRPr="003D07B7">
        <w:rPr>
          <w:rFonts w:ascii="Times New Roman" w:hAnsi="Times New Roman"/>
          <w:bCs/>
          <w:i/>
          <w:sz w:val="28"/>
          <w:szCs w:val="28"/>
          <w:lang w:val="kk-KZ"/>
        </w:rPr>
        <w:t>ілерге</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жүкті әйелдерге және</w:t>
      </w:r>
      <w:r w:rsidR="00E56505" w:rsidRPr="003D07B7">
        <w:rPr>
          <w:rFonts w:ascii="Times New Roman" w:hAnsi="Times New Roman"/>
          <w:bCs/>
          <w:i/>
          <w:sz w:val="28"/>
          <w:szCs w:val="28"/>
          <w:lang w:val="kk-KZ"/>
        </w:rPr>
        <w:t xml:space="preserve"> иммуносупресси</w:t>
      </w:r>
      <w:r w:rsidRPr="003D07B7">
        <w:rPr>
          <w:rFonts w:ascii="Times New Roman" w:hAnsi="Times New Roman"/>
          <w:bCs/>
          <w:i/>
          <w:sz w:val="28"/>
          <w:szCs w:val="28"/>
          <w:lang w:val="kk-KZ"/>
        </w:rPr>
        <w:t>яланған белгілері бар адамдарға берілетіні анықталған</w:t>
      </w:r>
      <w:r w:rsidR="00E56505" w:rsidRPr="003D07B7">
        <w:rPr>
          <w:rFonts w:ascii="Times New Roman" w:hAnsi="Times New Roman"/>
          <w:bCs/>
          <w:i/>
          <w:sz w:val="28"/>
          <w:szCs w:val="28"/>
          <w:lang w:val="kk-KZ"/>
        </w:rPr>
        <w:t>.</w:t>
      </w:r>
    </w:p>
    <w:p w:rsidR="00E56505" w:rsidRPr="003D07B7" w:rsidRDefault="00640874"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Алайда вакцинаның вирустық штаммының берілуі</w:t>
      </w:r>
      <w:r w:rsidR="00E56505" w:rsidRPr="003D07B7">
        <w:rPr>
          <w:rFonts w:ascii="Times New Roman" w:hAnsi="Times New Roman"/>
          <w:bCs/>
          <w:i/>
          <w:sz w:val="28"/>
          <w:szCs w:val="28"/>
          <w:lang w:val="kk-KZ"/>
        </w:rPr>
        <w:t xml:space="preserve"> </w:t>
      </w:r>
      <w:r w:rsidR="00F200E9" w:rsidRPr="003D07B7">
        <w:rPr>
          <w:rFonts w:ascii="Times New Roman" w:hAnsi="Times New Roman"/>
          <w:bCs/>
          <w:i/>
          <w:sz w:val="28"/>
          <w:szCs w:val="28"/>
          <w:lang w:val="kk-KZ"/>
        </w:rPr>
        <w:t>аталған топтардың кез келгенінен сирек немесе өте сирек жүреді</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49730A"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В</w:t>
      </w:r>
      <w:r w:rsidR="00E56505" w:rsidRPr="003D07B7">
        <w:rPr>
          <w:rFonts w:ascii="Times New Roman" w:hAnsi="Times New Roman"/>
          <w:bCs/>
          <w:i/>
          <w:sz w:val="28"/>
          <w:szCs w:val="28"/>
          <w:lang w:val="kk-KZ"/>
        </w:rPr>
        <w:t>акцин</w:t>
      </w:r>
      <w:r w:rsidRPr="003D07B7">
        <w:rPr>
          <w:rFonts w:ascii="Times New Roman" w:hAnsi="Times New Roman"/>
          <w:bCs/>
          <w:i/>
          <w:sz w:val="28"/>
          <w:szCs w:val="28"/>
          <w:lang w:val="kk-KZ"/>
        </w:rPr>
        <w:t>а алған</w:t>
      </w:r>
      <w:r w:rsidR="00E56505" w:rsidRPr="003D07B7">
        <w:rPr>
          <w:rFonts w:ascii="Times New Roman" w:hAnsi="Times New Roman"/>
          <w:bCs/>
          <w:i/>
          <w:sz w:val="28"/>
          <w:szCs w:val="28"/>
          <w:lang w:val="kk-KZ"/>
        </w:rPr>
        <w:t xml:space="preserve"> пациент</w:t>
      </w:r>
      <w:r w:rsidRPr="003D07B7">
        <w:rPr>
          <w:rFonts w:ascii="Times New Roman" w:hAnsi="Times New Roman"/>
          <w:bCs/>
          <w:i/>
          <w:sz w:val="28"/>
          <w:szCs w:val="28"/>
          <w:lang w:val="kk-KZ"/>
        </w:rPr>
        <w:t>тердің дені сау субъектілермен жанасуы кезінде</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кейде</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инфекцияның қандай да бір клиникалық көріністерінсіз </w:t>
      </w:r>
      <w:r w:rsidR="00E56505" w:rsidRPr="003D07B7">
        <w:rPr>
          <w:rFonts w:ascii="Times New Roman" w:hAnsi="Times New Roman"/>
          <w:bCs/>
          <w:i/>
          <w:sz w:val="28"/>
          <w:szCs w:val="28"/>
          <w:lang w:val="kk-KZ"/>
        </w:rPr>
        <w:t xml:space="preserve">сероконверсия </w:t>
      </w:r>
      <w:r w:rsidRPr="003D07B7">
        <w:rPr>
          <w:rFonts w:ascii="Times New Roman" w:hAnsi="Times New Roman"/>
          <w:bCs/>
          <w:i/>
          <w:sz w:val="28"/>
          <w:szCs w:val="28"/>
          <w:lang w:val="kk-KZ"/>
        </w:rPr>
        <w:t>туындаған</w:t>
      </w:r>
      <w:r w:rsidR="00E56505" w:rsidRPr="003D07B7">
        <w:rPr>
          <w:rFonts w:ascii="Times New Roman" w:hAnsi="Times New Roman"/>
          <w:bCs/>
          <w:i/>
          <w:sz w:val="28"/>
          <w:szCs w:val="28"/>
          <w:lang w:val="kk-KZ"/>
        </w:rPr>
        <w:t xml:space="preserve">. </w:t>
      </w:r>
      <w:r w:rsidR="00204530" w:rsidRPr="003D07B7">
        <w:rPr>
          <w:rFonts w:ascii="Times New Roman" w:hAnsi="Times New Roman"/>
          <w:bCs/>
          <w:i/>
          <w:sz w:val="28"/>
          <w:szCs w:val="28"/>
          <w:lang w:val="kk-KZ"/>
        </w:rPr>
        <w:t xml:space="preserve">Вакцинаның вирустық штаммының берілуінен туындаған клиникалық тұрғыдан айқын </w:t>
      </w:r>
      <w:r w:rsidR="00E56505" w:rsidRPr="003D07B7">
        <w:rPr>
          <w:rFonts w:ascii="Times New Roman" w:hAnsi="Times New Roman"/>
          <w:bCs/>
          <w:i/>
          <w:sz w:val="28"/>
          <w:szCs w:val="28"/>
          <w:lang w:val="kk-KZ"/>
        </w:rPr>
        <w:t>инфекци</w:t>
      </w:r>
      <w:r w:rsidR="00204530" w:rsidRPr="003D07B7">
        <w:rPr>
          <w:rFonts w:ascii="Times New Roman" w:hAnsi="Times New Roman"/>
          <w:bCs/>
          <w:i/>
          <w:sz w:val="28"/>
          <w:szCs w:val="28"/>
          <w:lang w:val="kk-KZ"/>
        </w:rPr>
        <w:t xml:space="preserve">ялар </w:t>
      </w:r>
      <w:r w:rsidR="00B63993" w:rsidRPr="003D07B7">
        <w:rPr>
          <w:rFonts w:ascii="Times New Roman" w:hAnsi="Times New Roman"/>
          <w:bCs/>
          <w:i/>
          <w:sz w:val="28"/>
          <w:szCs w:val="28"/>
          <w:lang w:val="kk-KZ"/>
        </w:rPr>
        <w:t>терінің аздаған зақымдануымен және ең төменгі жүйелі бұзылыспен байланысты болған</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B63993"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Алайда</w:t>
      </w:r>
      <w:r w:rsidR="00E56505" w:rsidRPr="003D07B7">
        <w:rPr>
          <w:rFonts w:ascii="Times New Roman" w:hAnsi="Times New Roman"/>
          <w:bCs/>
          <w:i/>
          <w:sz w:val="28"/>
          <w:szCs w:val="28"/>
          <w:lang w:val="kk-KZ"/>
        </w:rPr>
        <w:t xml:space="preserve">, </w:t>
      </w:r>
      <w:r w:rsidR="00FE6873" w:rsidRPr="003D07B7">
        <w:rPr>
          <w:rFonts w:ascii="Times New Roman" w:hAnsi="Times New Roman"/>
          <w:bCs/>
          <w:i/>
          <w:sz w:val="28"/>
          <w:szCs w:val="28"/>
          <w:lang w:val="kk-KZ"/>
        </w:rPr>
        <w:t>егер</w:t>
      </w:r>
      <w:r w:rsidR="00E56505" w:rsidRPr="003D07B7">
        <w:rPr>
          <w:rFonts w:ascii="Times New Roman" w:hAnsi="Times New Roman"/>
          <w:bCs/>
          <w:i/>
          <w:sz w:val="28"/>
          <w:szCs w:val="28"/>
          <w:lang w:val="kk-KZ"/>
        </w:rPr>
        <w:t xml:space="preserve"> вакцина </w:t>
      </w:r>
      <w:r w:rsidR="00FE6873" w:rsidRPr="003D07B7">
        <w:rPr>
          <w:rFonts w:ascii="Times New Roman" w:hAnsi="Times New Roman"/>
          <w:bCs/>
          <w:i/>
          <w:sz w:val="28"/>
          <w:szCs w:val="28"/>
          <w:lang w:val="kk-KZ"/>
        </w:rPr>
        <w:t xml:space="preserve">бөртпе толығымен жойылғанша бірінші немесе екінші дозаны енгізгеннен кейін төрт-алты апта ішінде </w:t>
      </w:r>
      <w:r w:rsidR="00E56505" w:rsidRPr="003D07B7">
        <w:rPr>
          <w:rFonts w:ascii="Times New Roman" w:hAnsi="Times New Roman"/>
          <w:bCs/>
          <w:i/>
          <w:sz w:val="28"/>
          <w:szCs w:val="28"/>
          <w:lang w:val="kk-KZ"/>
        </w:rPr>
        <w:t>вакцин</w:t>
      </w:r>
      <w:r w:rsidR="00FE6873" w:rsidRPr="003D07B7">
        <w:rPr>
          <w:rFonts w:ascii="Times New Roman" w:hAnsi="Times New Roman"/>
          <w:bCs/>
          <w:i/>
          <w:sz w:val="28"/>
          <w:szCs w:val="28"/>
          <w:lang w:val="kk-KZ"/>
        </w:rPr>
        <w:t>аның</w:t>
      </w:r>
      <w:r w:rsidR="00E56505" w:rsidRPr="003D07B7">
        <w:rPr>
          <w:rFonts w:ascii="Times New Roman" w:hAnsi="Times New Roman"/>
          <w:bCs/>
          <w:i/>
          <w:sz w:val="28"/>
          <w:szCs w:val="28"/>
          <w:lang w:val="kk-KZ"/>
        </w:rPr>
        <w:t xml:space="preserve"> (</w:t>
      </w:r>
      <w:r w:rsidR="00FE6873" w:rsidRPr="003D07B7">
        <w:rPr>
          <w:rFonts w:ascii="Times New Roman" w:hAnsi="Times New Roman"/>
          <w:bCs/>
          <w:i/>
          <w:sz w:val="28"/>
          <w:szCs w:val="28"/>
          <w:lang w:val="kk-KZ"/>
        </w:rPr>
        <w:t>әсіресе</w:t>
      </w:r>
      <w:r w:rsidR="00E56505" w:rsidRPr="003D07B7">
        <w:rPr>
          <w:rFonts w:ascii="Times New Roman" w:hAnsi="Times New Roman"/>
          <w:bCs/>
          <w:i/>
          <w:sz w:val="28"/>
          <w:szCs w:val="28"/>
          <w:lang w:val="kk-KZ"/>
        </w:rPr>
        <w:t xml:space="preserve"> везикуляр</w:t>
      </w:r>
      <w:r w:rsidR="00FE6873" w:rsidRPr="003D07B7">
        <w:rPr>
          <w:rFonts w:ascii="Times New Roman" w:hAnsi="Times New Roman"/>
          <w:bCs/>
          <w:i/>
          <w:sz w:val="28"/>
          <w:szCs w:val="28"/>
          <w:lang w:val="kk-KZ"/>
        </w:rPr>
        <w:t xml:space="preserve">лық немесе </w:t>
      </w:r>
      <w:r w:rsidR="00E56505" w:rsidRPr="003D07B7">
        <w:rPr>
          <w:rFonts w:ascii="Times New Roman" w:hAnsi="Times New Roman"/>
          <w:bCs/>
          <w:i/>
          <w:sz w:val="28"/>
          <w:szCs w:val="28"/>
          <w:lang w:val="kk-KZ"/>
        </w:rPr>
        <w:t>папуловезикуляр</w:t>
      </w:r>
      <w:r w:rsidR="00FE6873" w:rsidRPr="003D07B7">
        <w:rPr>
          <w:rFonts w:ascii="Times New Roman" w:hAnsi="Times New Roman"/>
          <w:bCs/>
          <w:i/>
          <w:sz w:val="28"/>
          <w:szCs w:val="28"/>
          <w:lang w:val="kk-KZ"/>
        </w:rPr>
        <w:t>лық</w:t>
      </w:r>
      <w:r w:rsidR="00E56505" w:rsidRPr="003D07B7">
        <w:rPr>
          <w:rFonts w:ascii="Times New Roman" w:hAnsi="Times New Roman"/>
          <w:bCs/>
          <w:i/>
          <w:sz w:val="28"/>
          <w:szCs w:val="28"/>
          <w:lang w:val="kk-KZ"/>
        </w:rPr>
        <w:t xml:space="preserve">) </w:t>
      </w:r>
      <w:r w:rsidR="00FE6873" w:rsidRPr="003D07B7">
        <w:rPr>
          <w:rFonts w:ascii="Times New Roman" w:hAnsi="Times New Roman"/>
          <w:bCs/>
          <w:i/>
          <w:sz w:val="28"/>
          <w:szCs w:val="28"/>
          <w:lang w:val="kk-KZ"/>
        </w:rPr>
        <w:t xml:space="preserve">өзімен байланысты болуы ықтимал тері бөртпесіне түрткі болса келесі топтағы адамдармен жанасудан аулақ болу керек </w:t>
      </w:r>
      <w:r w:rsidR="00E56505" w:rsidRPr="003D07B7">
        <w:rPr>
          <w:rFonts w:ascii="Times New Roman" w:hAnsi="Times New Roman"/>
          <w:bCs/>
          <w:i/>
          <w:sz w:val="28"/>
          <w:szCs w:val="28"/>
          <w:lang w:val="kk-KZ"/>
        </w:rPr>
        <w:t>(«Фармакодинами</w:t>
      </w:r>
      <w:r w:rsidR="00FE6873" w:rsidRPr="003D07B7">
        <w:rPr>
          <w:rFonts w:ascii="Times New Roman" w:hAnsi="Times New Roman"/>
          <w:bCs/>
          <w:i/>
          <w:sz w:val="28"/>
          <w:szCs w:val="28"/>
          <w:lang w:val="kk-KZ"/>
        </w:rPr>
        <w:t>калық қасиеттері</w:t>
      </w:r>
      <w:r w:rsidR="00E56505" w:rsidRPr="003D07B7">
        <w:rPr>
          <w:rFonts w:ascii="Times New Roman" w:hAnsi="Times New Roman"/>
          <w:bCs/>
          <w:i/>
          <w:sz w:val="28"/>
          <w:szCs w:val="28"/>
          <w:lang w:val="kk-KZ"/>
        </w:rPr>
        <w:t>»</w:t>
      </w:r>
      <w:r w:rsidR="00FE6873" w:rsidRPr="003D07B7">
        <w:rPr>
          <w:rFonts w:ascii="Times New Roman" w:hAnsi="Times New Roman"/>
          <w:bCs/>
          <w:i/>
          <w:sz w:val="28"/>
          <w:szCs w:val="28"/>
          <w:lang w:val="kk-KZ"/>
        </w:rPr>
        <w:t xml:space="preserve"> бөлімін де қараңыз</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 </w:t>
      </w:r>
      <w:r w:rsidR="00FE6873" w:rsidRPr="003D07B7">
        <w:rPr>
          <w:rFonts w:ascii="Times New Roman" w:hAnsi="Times New Roman"/>
          <w:bCs/>
          <w:i/>
          <w:sz w:val="28"/>
          <w:szCs w:val="28"/>
          <w:lang w:val="kk-KZ"/>
        </w:rPr>
        <w:t xml:space="preserve">желшешектің әсеріне </w:t>
      </w:r>
      <w:r w:rsidR="00665D9E" w:rsidRPr="003D07B7">
        <w:rPr>
          <w:rFonts w:ascii="Times New Roman" w:hAnsi="Times New Roman"/>
          <w:bCs/>
          <w:i/>
          <w:sz w:val="28"/>
          <w:szCs w:val="28"/>
          <w:lang w:val="kk-KZ"/>
        </w:rPr>
        <w:t>бейім</w:t>
      </w:r>
      <w:r w:rsidR="00FE6873" w:rsidRPr="003D07B7">
        <w:rPr>
          <w:rFonts w:ascii="Times New Roman" w:hAnsi="Times New Roman"/>
          <w:bCs/>
          <w:i/>
          <w:sz w:val="28"/>
          <w:szCs w:val="28"/>
          <w:lang w:val="kk-KZ"/>
        </w:rPr>
        <w:t xml:space="preserve"> жүкті әйелдер, және</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 </w:t>
      </w:r>
      <w:r w:rsidR="004165D2" w:rsidRPr="003D07B7">
        <w:rPr>
          <w:rFonts w:ascii="Times New Roman" w:hAnsi="Times New Roman"/>
          <w:bCs/>
          <w:i/>
          <w:sz w:val="28"/>
          <w:szCs w:val="28"/>
          <w:lang w:val="kk-KZ"/>
        </w:rPr>
        <w:t>желшешектің ауыр формасының жоғарғы даму қаупі бар</w:t>
      </w:r>
      <w:r w:rsidR="00F11BBB" w:rsidRPr="003D07B7">
        <w:rPr>
          <w:rFonts w:ascii="Times New Roman" w:hAnsi="Times New Roman"/>
          <w:bCs/>
          <w:i/>
          <w:sz w:val="28"/>
          <w:szCs w:val="28"/>
          <w:lang w:val="kk-KZ"/>
        </w:rPr>
        <w:t>,</w:t>
      </w:r>
      <w:r w:rsidR="004165D2" w:rsidRPr="003D07B7">
        <w:rPr>
          <w:rFonts w:ascii="Times New Roman" w:hAnsi="Times New Roman"/>
          <w:bCs/>
          <w:i/>
          <w:sz w:val="28"/>
          <w:szCs w:val="28"/>
          <w:lang w:val="kk-KZ"/>
        </w:rPr>
        <w:t xml:space="preserve"> </w:t>
      </w:r>
      <w:r w:rsidR="00F11BBB" w:rsidRPr="003D07B7">
        <w:rPr>
          <w:rFonts w:ascii="Times New Roman" w:hAnsi="Times New Roman"/>
          <w:bCs/>
          <w:i/>
          <w:sz w:val="28"/>
          <w:szCs w:val="28"/>
          <w:lang w:val="kk-KZ"/>
        </w:rPr>
        <w:t xml:space="preserve">мысалы, бастапқы немесе пайда болған иммунтапшылық жағдайлары байқалған </w:t>
      </w:r>
      <w:r w:rsidRPr="003D07B7">
        <w:rPr>
          <w:rFonts w:ascii="Times New Roman" w:hAnsi="Times New Roman"/>
          <w:bCs/>
          <w:i/>
          <w:sz w:val="28"/>
          <w:szCs w:val="28"/>
          <w:lang w:val="kk-KZ"/>
        </w:rPr>
        <w:t>субъект</w:t>
      </w:r>
      <w:r w:rsidR="004165D2" w:rsidRPr="003D07B7">
        <w:rPr>
          <w:rFonts w:ascii="Times New Roman" w:hAnsi="Times New Roman"/>
          <w:bCs/>
          <w:i/>
          <w:sz w:val="28"/>
          <w:szCs w:val="28"/>
          <w:lang w:val="kk-KZ"/>
        </w:rPr>
        <w:t>ілер</w:t>
      </w:r>
      <w:r w:rsidRPr="003D07B7">
        <w:rPr>
          <w:rFonts w:ascii="Times New Roman" w:hAnsi="Times New Roman"/>
          <w:bCs/>
          <w:i/>
          <w:sz w:val="28"/>
          <w:szCs w:val="28"/>
          <w:lang w:val="kk-KZ"/>
        </w:rPr>
        <w:t xml:space="preserve">. </w:t>
      </w:r>
      <w:r w:rsidR="00F11BBB" w:rsidRPr="003D07B7">
        <w:rPr>
          <w:rFonts w:ascii="Times New Roman" w:hAnsi="Times New Roman"/>
          <w:bCs/>
          <w:i/>
          <w:sz w:val="28"/>
          <w:szCs w:val="28"/>
          <w:lang w:val="kk-KZ"/>
        </w:rPr>
        <w:t>Оларға</w:t>
      </w:r>
      <w:r w:rsidRPr="003D07B7">
        <w:rPr>
          <w:rFonts w:ascii="Times New Roman" w:hAnsi="Times New Roman"/>
          <w:bCs/>
          <w:i/>
          <w:sz w:val="28"/>
          <w:szCs w:val="28"/>
          <w:lang w:val="kk-KZ"/>
        </w:rPr>
        <w:t xml:space="preserve"> лейкеми</w:t>
      </w:r>
      <w:r w:rsidR="00F11BBB" w:rsidRPr="003D07B7">
        <w:rPr>
          <w:rFonts w:ascii="Times New Roman" w:hAnsi="Times New Roman"/>
          <w:bCs/>
          <w:i/>
          <w:sz w:val="28"/>
          <w:szCs w:val="28"/>
          <w:lang w:val="kk-KZ"/>
        </w:rPr>
        <w:t>ясы</w:t>
      </w:r>
      <w:r w:rsidRPr="003D07B7">
        <w:rPr>
          <w:rFonts w:ascii="Times New Roman" w:hAnsi="Times New Roman"/>
          <w:bCs/>
          <w:i/>
          <w:sz w:val="28"/>
          <w:szCs w:val="28"/>
          <w:lang w:val="kk-KZ"/>
        </w:rPr>
        <w:t>, лимфома</w:t>
      </w:r>
      <w:r w:rsidR="00F11BBB" w:rsidRPr="003D07B7">
        <w:rPr>
          <w:rFonts w:ascii="Times New Roman" w:hAnsi="Times New Roman"/>
          <w:bCs/>
          <w:i/>
          <w:sz w:val="28"/>
          <w:szCs w:val="28"/>
          <w:lang w:val="kk-KZ"/>
        </w:rPr>
        <w:t>сы</w:t>
      </w:r>
      <w:r w:rsidRPr="003D07B7">
        <w:rPr>
          <w:rFonts w:ascii="Times New Roman" w:hAnsi="Times New Roman"/>
          <w:bCs/>
          <w:i/>
          <w:sz w:val="28"/>
          <w:szCs w:val="28"/>
          <w:lang w:val="kk-KZ"/>
        </w:rPr>
        <w:t xml:space="preserve">, </w:t>
      </w:r>
      <w:r w:rsidR="00F11BBB" w:rsidRPr="003D07B7">
        <w:rPr>
          <w:rFonts w:ascii="Times New Roman" w:hAnsi="Times New Roman"/>
          <w:bCs/>
          <w:i/>
          <w:sz w:val="28"/>
          <w:szCs w:val="28"/>
          <w:lang w:val="kk-KZ"/>
        </w:rPr>
        <w:t xml:space="preserve">қан </w:t>
      </w:r>
      <w:r w:rsidRPr="003D07B7">
        <w:rPr>
          <w:rFonts w:ascii="Times New Roman" w:hAnsi="Times New Roman"/>
          <w:bCs/>
          <w:i/>
          <w:sz w:val="28"/>
          <w:szCs w:val="28"/>
          <w:lang w:val="kk-KZ"/>
        </w:rPr>
        <w:t>дискрази</w:t>
      </w:r>
      <w:r w:rsidR="00F11BBB" w:rsidRPr="003D07B7">
        <w:rPr>
          <w:rFonts w:ascii="Times New Roman" w:hAnsi="Times New Roman"/>
          <w:bCs/>
          <w:i/>
          <w:sz w:val="28"/>
          <w:szCs w:val="28"/>
          <w:lang w:val="kk-KZ"/>
        </w:rPr>
        <w:t>ясы</w:t>
      </w:r>
      <w:r w:rsidRPr="003D07B7">
        <w:rPr>
          <w:rFonts w:ascii="Times New Roman" w:hAnsi="Times New Roman"/>
          <w:bCs/>
          <w:i/>
          <w:sz w:val="28"/>
          <w:szCs w:val="28"/>
          <w:lang w:val="kk-KZ"/>
        </w:rPr>
        <w:t>, клини</w:t>
      </w:r>
      <w:r w:rsidR="00F11BBB" w:rsidRPr="003D07B7">
        <w:rPr>
          <w:rFonts w:ascii="Times New Roman" w:hAnsi="Times New Roman"/>
          <w:bCs/>
          <w:i/>
          <w:sz w:val="28"/>
          <w:szCs w:val="28"/>
          <w:lang w:val="kk-KZ"/>
        </w:rPr>
        <w:t>калық тұрғыдан айқын АИТВ</w:t>
      </w:r>
      <w:r w:rsidRPr="003D07B7">
        <w:rPr>
          <w:rFonts w:ascii="Times New Roman" w:hAnsi="Times New Roman"/>
          <w:bCs/>
          <w:i/>
          <w:sz w:val="28"/>
          <w:szCs w:val="28"/>
          <w:lang w:val="kk-KZ"/>
        </w:rPr>
        <w:t>-инфекция</w:t>
      </w:r>
      <w:r w:rsidR="00F11BBB" w:rsidRPr="003D07B7">
        <w:rPr>
          <w:rFonts w:ascii="Times New Roman" w:hAnsi="Times New Roman"/>
          <w:bCs/>
          <w:i/>
          <w:sz w:val="28"/>
          <w:szCs w:val="28"/>
          <w:lang w:val="kk-KZ"/>
        </w:rPr>
        <w:t>лары бар субъектілер және</w:t>
      </w:r>
      <w:r w:rsidRPr="003D07B7">
        <w:rPr>
          <w:rFonts w:ascii="Times New Roman" w:hAnsi="Times New Roman"/>
          <w:bCs/>
          <w:i/>
          <w:sz w:val="28"/>
          <w:szCs w:val="28"/>
          <w:lang w:val="kk-KZ"/>
        </w:rPr>
        <w:t xml:space="preserve"> </w:t>
      </w:r>
      <w:r w:rsidR="00F11BBB" w:rsidRPr="003D07B7">
        <w:rPr>
          <w:rFonts w:ascii="Times New Roman" w:hAnsi="Times New Roman"/>
          <w:bCs/>
          <w:i/>
          <w:sz w:val="28"/>
          <w:szCs w:val="28"/>
          <w:lang w:val="kk-KZ"/>
        </w:rPr>
        <w:t>жоғарғы дозалы</w:t>
      </w:r>
      <w:r w:rsidRPr="003D07B7">
        <w:rPr>
          <w:rFonts w:ascii="Times New Roman" w:hAnsi="Times New Roman"/>
          <w:bCs/>
          <w:i/>
          <w:sz w:val="28"/>
          <w:szCs w:val="28"/>
          <w:lang w:val="kk-KZ"/>
        </w:rPr>
        <w:t xml:space="preserve"> кортикостероид</w:t>
      </w:r>
      <w:r w:rsidR="00F11BBB" w:rsidRPr="003D07B7">
        <w:rPr>
          <w:rFonts w:ascii="Times New Roman" w:hAnsi="Times New Roman"/>
          <w:bCs/>
          <w:i/>
          <w:sz w:val="28"/>
          <w:szCs w:val="28"/>
          <w:lang w:val="kk-KZ"/>
        </w:rPr>
        <w:t>тарды қоса, иммунодепрессанттар қабылдайтын пациенттер жатады</w:t>
      </w:r>
      <w:r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F11BBB"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В</w:t>
      </w:r>
      <w:r w:rsidR="00E56505" w:rsidRPr="003D07B7">
        <w:rPr>
          <w:rFonts w:ascii="Times New Roman" w:hAnsi="Times New Roman"/>
          <w:bCs/>
          <w:i/>
          <w:sz w:val="28"/>
          <w:szCs w:val="28"/>
          <w:lang w:val="kk-KZ"/>
        </w:rPr>
        <w:t>акцин</w:t>
      </w:r>
      <w:r w:rsidRPr="003D07B7">
        <w:rPr>
          <w:rFonts w:ascii="Times New Roman" w:hAnsi="Times New Roman"/>
          <w:bCs/>
          <w:i/>
          <w:sz w:val="28"/>
          <w:szCs w:val="28"/>
          <w:lang w:val="kk-KZ"/>
        </w:rPr>
        <w:t>ацияланған адамда бөртпе болмаса</w:t>
      </w:r>
      <w:r w:rsidR="00E56505" w:rsidRPr="003D07B7">
        <w:rPr>
          <w:rFonts w:ascii="Times New Roman" w:hAnsi="Times New Roman"/>
          <w:bCs/>
          <w:i/>
          <w:sz w:val="28"/>
          <w:szCs w:val="28"/>
          <w:lang w:val="kk-KZ"/>
        </w:rPr>
        <w:t>,</w:t>
      </w:r>
      <w:r w:rsidR="00A42FBF" w:rsidRPr="003D07B7">
        <w:rPr>
          <w:rFonts w:ascii="Times New Roman" w:hAnsi="Times New Roman"/>
          <w:bCs/>
          <w:i/>
          <w:sz w:val="28"/>
          <w:szCs w:val="28"/>
          <w:lang w:val="kk-KZ"/>
        </w:rPr>
        <w:t xml:space="preserve"> вакцинаның вирустық штаммының жоғарыда аталған топтағы адамдарға жанасқан адамдардан берілу қаупі</w:t>
      </w:r>
      <w:r w:rsidR="00E56505" w:rsidRPr="003D07B7">
        <w:rPr>
          <w:rFonts w:ascii="Times New Roman" w:hAnsi="Times New Roman"/>
          <w:bCs/>
          <w:i/>
          <w:sz w:val="28"/>
          <w:szCs w:val="28"/>
          <w:lang w:val="kk-KZ"/>
        </w:rPr>
        <w:t xml:space="preserve"> </w:t>
      </w:r>
      <w:r w:rsidR="00E474FC" w:rsidRPr="003D07B7">
        <w:rPr>
          <w:rFonts w:ascii="Times New Roman" w:hAnsi="Times New Roman"/>
          <w:bCs/>
          <w:i/>
          <w:sz w:val="28"/>
          <w:szCs w:val="28"/>
          <w:lang w:val="kk-KZ"/>
        </w:rPr>
        <w:t>ас</w:t>
      </w:r>
      <w:r w:rsidR="00A42FBF" w:rsidRPr="003D07B7">
        <w:rPr>
          <w:rFonts w:ascii="Times New Roman" w:hAnsi="Times New Roman"/>
          <w:bCs/>
          <w:i/>
          <w:sz w:val="28"/>
          <w:szCs w:val="28"/>
          <w:lang w:val="kk-KZ"/>
        </w:rPr>
        <w:t>а төмен сияқты</w:t>
      </w:r>
      <w:r w:rsidR="00E56505" w:rsidRPr="003D07B7">
        <w:rPr>
          <w:rFonts w:ascii="Times New Roman" w:hAnsi="Times New Roman"/>
          <w:bCs/>
          <w:i/>
          <w:sz w:val="28"/>
          <w:szCs w:val="28"/>
          <w:lang w:val="kk-KZ"/>
        </w:rPr>
        <w:t xml:space="preserve">. </w:t>
      </w:r>
      <w:r w:rsidR="00A42FBF" w:rsidRPr="003D07B7">
        <w:rPr>
          <w:rFonts w:ascii="Times New Roman" w:hAnsi="Times New Roman"/>
          <w:bCs/>
          <w:i/>
          <w:sz w:val="28"/>
          <w:szCs w:val="28"/>
          <w:lang w:val="kk-KZ"/>
        </w:rPr>
        <w:t>Дегенмен</w:t>
      </w:r>
      <w:r w:rsidR="00E56505" w:rsidRPr="003D07B7">
        <w:rPr>
          <w:rFonts w:ascii="Times New Roman" w:hAnsi="Times New Roman"/>
          <w:bCs/>
          <w:i/>
          <w:sz w:val="28"/>
          <w:szCs w:val="28"/>
          <w:lang w:val="kk-KZ"/>
        </w:rPr>
        <w:t>,</w:t>
      </w:r>
      <w:r w:rsidR="0008496A" w:rsidRPr="003D07B7">
        <w:rPr>
          <w:rFonts w:ascii="Times New Roman" w:hAnsi="Times New Roman"/>
          <w:bCs/>
          <w:i/>
          <w:sz w:val="28"/>
          <w:szCs w:val="28"/>
          <w:lang w:val="kk-KZ"/>
        </w:rPr>
        <w:t xml:space="preserve"> жоғарыда аталған топтағы адамдармен байланысқа түсетін</w:t>
      </w:r>
      <w:r w:rsidR="00E56505" w:rsidRPr="003D07B7">
        <w:rPr>
          <w:rFonts w:ascii="Times New Roman" w:hAnsi="Times New Roman"/>
          <w:bCs/>
          <w:i/>
          <w:sz w:val="28"/>
          <w:szCs w:val="28"/>
          <w:lang w:val="kk-KZ"/>
        </w:rPr>
        <w:t xml:space="preserve"> </w:t>
      </w:r>
      <w:r w:rsidR="00A42FBF" w:rsidRPr="003D07B7">
        <w:rPr>
          <w:rFonts w:ascii="Times New Roman" w:hAnsi="Times New Roman"/>
          <w:bCs/>
          <w:i/>
          <w:sz w:val="28"/>
          <w:szCs w:val="28"/>
          <w:lang w:val="kk-KZ"/>
        </w:rPr>
        <w:t xml:space="preserve">вакцинацияланған адамдар </w:t>
      </w:r>
      <w:r w:rsidR="00E56505" w:rsidRPr="003D07B7">
        <w:rPr>
          <w:rFonts w:ascii="Times New Roman" w:hAnsi="Times New Roman"/>
          <w:bCs/>
          <w:i/>
          <w:sz w:val="28"/>
          <w:szCs w:val="28"/>
          <w:lang w:val="kk-KZ"/>
        </w:rPr>
        <w:t>(</w:t>
      </w:r>
      <w:r w:rsidR="00A42FBF" w:rsidRPr="003D07B7">
        <w:rPr>
          <w:rFonts w:ascii="Times New Roman" w:hAnsi="Times New Roman"/>
          <w:bCs/>
          <w:i/>
          <w:sz w:val="28"/>
          <w:szCs w:val="28"/>
          <w:lang w:val="kk-KZ"/>
        </w:rPr>
        <w:t>мысалы,</w:t>
      </w:r>
      <w:r w:rsidR="00E56505" w:rsidRPr="003D07B7">
        <w:rPr>
          <w:rFonts w:ascii="Times New Roman" w:hAnsi="Times New Roman"/>
          <w:bCs/>
          <w:i/>
          <w:sz w:val="28"/>
          <w:szCs w:val="28"/>
          <w:lang w:val="kk-KZ"/>
        </w:rPr>
        <w:t xml:space="preserve"> медицин</w:t>
      </w:r>
      <w:r w:rsidR="00A42FBF" w:rsidRPr="003D07B7">
        <w:rPr>
          <w:rFonts w:ascii="Times New Roman" w:hAnsi="Times New Roman"/>
          <w:bCs/>
          <w:i/>
          <w:sz w:val="28"/>
          <w:szCs w:val="28"/>
          <w:lang w:val="kk-KZ"/>
        </w:rPr>
        <w:t>а қызметкерлері</w:t>
      </w:r>
      <w:r w:rsidR="0008496A" w:rsidRPr="003D07B7">
        <w:rPr>
          <w:rFonts w:ascii="Times New Roman" w:hAnsi="Times New Roman"/>
          <w:bCs/>
          <w:i/>
          <w:sz w:val="28"/>
          <w:szCs w:val="28"/>
          <w:lang w:val="kk-KZ"/>
        </w:rPr>
        <w:t xml:space="preserve">) </w:t>
      </w:r>
      <w:r w:rsidR="00E56505" w:rsidRPr="003D07B7">
        <w:rPr>
          <w:rFonts w:ascii="Times New Roman" w:hAnsi="Times New Roman"/>
          <w:bCs/>
          <w:i/>
          <w:sz w:val="28"/>
          <w:szCs w:val="28"/>
          <w:lang w:val="kk-KZ"/>
        </w:rPr>
        <w:t>вакцинаци</w:t>
      </w:r>
      <w:r w:rsidR="0008496A" w:rsidRPr="003D07B7">
        <w:rPr>
          <w:rFonts w:ascii="Times New Roman" w:hAnsi="Times New Roman"/>
          <w:bCs/>
          <w:i/>
          <w:sz w:val="28"/>
          <w:szCs w:val="28"/>
          <w:lang w:val="kk-KZ"/>
        </w:rPr>
        <w:t>я арасындағы кезеңде және екінші дозаны енгізгеннен кейін 4-6 апта ішінде кез келген мұндай жанасудан аулақ болуы тиіс</w:t>
      </w:r>
      <w:r w:rsidR="00E56505" w:rsidRPr="003D07B7">
        <w:rPr>
          <w:rFonts w:ascii="Times New Roman" w:hAnsi="Times New Roman"/>
          <w:bCs/>
          <w:i/>
          <w:sz w:val="28"/>
          <w:szCs w:val="28"/>
          <w:lang w:val="kk-KZ"/>
        </w:rPr>
        <w:t xml:space="preserve">. </w:t>
      </w:r>
      <w:r w:rsidR="0008496A" w:rsidRPr="003D07B7">
        <w:rPr>
          <w:rFonts w:ascii="Times New Roman" w:hAnsi="Times New Roman"/>
          <w:bCs/>
          <w:i/>
          <w:sz w:val="28"/>
          <w:szCs w:val="28"/>
          <w:lang w:val="kk-KZ"/>
        </w:rPr>
        <w:t>Егер мүмкін болса</w:t>
      </w:r>
      <w:r w:rsidR="00E56505" w:rsidRPr="003D07B7">
        <w:rPr>
          <w:rFonts w:ascii="Times New Roman" w:hAnsi="Times New Roman"/>
          <w:bCs/>
          <w:i/>
          <w:sz w:val="28"/>
          <w:szCs w:val="28"/>
          <w:lang w:val="kk-KZ"/>
        </w:rPr>
        <w:t xml:space="preserve"> </w:t>
      </w:r>
      <w:r w:rsidR="0008496A" w:rsidRPr="003D07B7">
        <w:rPr>
          <w:rFonts w:ascii="Times New Roman" w:hAnsi="Times New Roman"/>
          <w:bCs/>
          <w:i/>
          <w:sz w:val="28"/>
          <w:szCs w:val="28"/>
          <w:lang w:val="kk-KZ"/>
        </w:rPr>
        <w:t xml:space="preserve">вакцинацияланған </w:t>
      </w:r>
      <w:r w:rsidR="0008496A" w:rsidRPr="003D07B7">
        <w:rPr>
          <w:rFonts w:ascii="Times New Roman" w:hAnsi="Times New Roman"/>
          <w:bCs/>
          <w:i/>
          <w:sz w:val="28"/>
          <w:szCs w:val="28"/>
          <w:lang w:val="kk-KZ"/>
        </w:rPr>
        <w:lastRenderedPageBreak/>
        <w:t>адамдар сақтық танытуы және аталған мерзім ішінде шығу тегі кез келген тері бөртпесінің туындағаны туралы хабарлауы</w:t>
      </w:r>
      <w:r w:rsidR="00E56505" w:rsidRPr="003D07B7">
        <w:rPr>
          <w:rFonts w:ascii="Times New Roman" w:hAnsi="Times New Roman"/>
          <w:bCs/>
          <w:i/>
          <w:sz w:val="28"/>
          <w:szCs w:val="28"/>
          <w:lang w:val="kk-KZ"/>
        </w:rPr>
        <w:t xml:space="preserve">, </w:t>
      </w:r>
      <w:r w:rsidR="0008496A" w:rsidRPr="003D07B7">
        <w:rPr>
          <w:rFonts w:ascii="Times New Roman" w:hAnsi="Times New Roman"/>
          <w:bCs/>
          <w:i/>
          <w:sz w:val="28"/>
          <w:szCs w:val="28"/>
          <w:lang w:val="kk-KZ"/>
        </w:rPr>
        <w:t>сондай-ақ егер бөртпе табылса, жоғарыда көрсетілгендей тиісті шараларды қабылдауы тиіс</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08496A"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Егер желшешек инфекциясының ауыр формасы туындауының жоғарғы қаупіне </w:t>
      </w:r>
      <w:r w:rsidR="00665D9E" w:rsidRPr="003D07B7">
        <w:rPr>
          <w:rFonts w:ascii="Times New Roman" w:hAnsi="Times New Roman"/>
          <w:bCs/>
          <w:i/>
          <w:sz w:val="28"/>
          <w:szCs w:val="28"/>
          <w:lang w:val="kk-KZ"/>
        </w:rPr>
        <w:t>бейім</w:t>
      </w:r>
      <w:r w:rsidRPr="003D07B7">
        <w:rPr>
          <w:rFonts w:ascii="Times New Roman" w:hAnsi="Times New Roman"/>
          <w:bCs/>
          <w:i/>
          <w:sz w:val="28"/>
          <w:szCs w:val="28"/>
          <w:lang w:val="kk-KZ"/>
        </w:rPr>
        <w:t xml:space="preserve"> адамдармен жақын байланысатын болса дені сау адамдарды вакцинациялауға болады</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Қолданылуы</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және</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Қолдану тәсілі және дозалары</w:t>
      </w:r>
      <w:r w:rsidR="00E56505" w:rsidRPr="003D07B7">
        <w:rPr>
          <w:rFonts w:ascii="Times New Roman" w:hAnsi="Times New Roman"/>
          <w:bCs/>
          <w:i/>
          <w:sz w:val="28"/>
          <w:szCs w:val="28"/>
          <w:lang w:val="kk-KZ"/>
        </w:rPr>
        <w:t>»</w:t>
      </w:r>
      <w:r w:rsidRPr="003D07B7">
        <w:rPr>
          <w:rFonts w:ascii="Times New Roman" w:hAnsi="Times New Roman"/>
          <w:bCs/>
          <w:i/>
          <w:sz w:val="28"/>
          <w:szCs w:val="28"/>
          <w:lang w:val="kk-KZ"/>
        </w:rPr>
        <w:t xml:space="preserve"> тармақтарын қараңыз</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Мұндай жағдайларда</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вакцинацияланған </w:t>
      </w:r>
      <w:r w:rsidR="00E56505" w:rsidRPr="003D07B7">
        <w:rPr>
          <w:rFonts w:ascii="Times New Roman" w:hAnsi="Times New Roman"/>
          <w:bCs/>
          <w:i/>
          <w:sz w:val="28"/>
          <w:szCs w:val="28"/>
          <w:lang w:val="kk-KZ"/>
        </w:rPr>
        <w:t>субъект</w:t>
      </w:r>
      <w:r w:rsidRPr="003D07B7">
        <w:rPr>
          <w:rFonts w:ascii="Times New Roman" w:hAnsi="Times New Roman"/>
          <w:bCs/>
          <w:i/>
          <w:sz w:val="28"/>
          <w:szCs w:val="28"/>
          <w:lang w:val="kk-KZ"/>
        </w:rPr>
        <w:t xml:space="preserve"> пен қауіпке </w:t>
      </w:r>
      <w:r w:rsidR="00665D9E" w:rsidRPr="003D07B7">
        <w:rPr>
          <w:rFonts w:ascii="Times New Roman" w:hAnsi="Times New Roman"/>
          <w:bCs/>
          <w:i/>
          <w:sz w:val="28"/>
          <w:szCs w:val="28"/>
          <w:lang w:val="kk-KZ"/>
        </w:rPr>
        <w:t>бейім</w:t>
      </w:r>
      <w:r w:rsidRPr="003D07B7">
        <w:rPr>
          <w:rFonts w:ascii="Times New Roman" w:hAnsi="Times New Roman"/>
          <w:bCs/>
          <w:i/>
          <w:sz w:val="28"/>
          <w:szCs w:val="28"/>
          <w:lang w:val="kk-KZ"/>
        </w:rPr>
        <w:t xml:space="preserve"> адам арасындағы тұрақты байланыс</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болмауы мүмкін емес</w:t>
      </w:r>
      <w:r w:rsidR="00E56505" w:rsidRPr="003D07B7">
        <w:rPr>
          <w:rFonts w:ascii="Times New Roman" w:hAnsi="Times New Roman"/>
          <w:bCs/>
          <w:i/>
          <w:sz w:val="28"/>
          <w:szCs w:val="28"/>
          <w:lang w:val="kk-KZ"/>
        </w:rPr>
        <w:t xml:space="preserve">. </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08496A"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Сондықтан,</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вакцинаны енгізуге байланысты вакцинаның </w:t>
      </w:r>
      <w:r w:rsidR="00E56505" w:rsidRPr="003D07B7">
        <w:rPr>
          <w:rFonts w:ascii="Times New Roman" w:hAnsi="Times New Roman"/>
          <w:bCs/>
          <w:i/>
          <w:sz w:val="28"/>
          <w:szCs w:val="28"/>
          <w:lang w:val="kk-KZ"/>
        </w:rPr>
        <w:t>аттенюир</w:t>
      </w:r>
      <w:r w:rsidRPr="003D07B7">
        <w:rPr>
          <w:rFonts w:ascii="Times New Roman" w:hAnsi="Times New Roman"/>
          <w:bCs/>
          <w:i/>
          <w:sz w:val="28"/>
          <w:szCs w:val="28"/>
          <w:lang w:val="kk-KZ"/>
        </w:rPr>
        <w:t>ленген</w:t>
      </w:r>
      <w:r w:rsidR="00E56505" w:rsidRPr="003D07B7">
        <w:rPr>
          <w:rFonts w:ascii="Times New Roman" w:hAnsi="Times New Roman"/>
          <w:bCs/>
          <w:i/>
          <w:sz w:val="28"/>
          <w:szCs w:val="28"/>
          <w:lang w:val="kk-KZ"/>
        </w:rPr>
        <w:t xml:space="preserve"> вирус</w:t>
      </w:r>
      <w:r w:rsidRPr="003D07B7">
        <w:rPr>
          <w:rFonts w:ascii="Times New Roman" w:hAnsi="Times New Roman"/>
          <w:bCs/>
          <w:i/>
          <w:sz w:val="28"/>
          <w:szCs w:val="28"/>
          <w:lang w:val="kk-KZ"/>
        </w:rPr>
        <w:t>тық</w:t>
      </w:r>
      <w:r w:rsidR="00E56505" w:rsidRPr="003D07B7">
        <w:rPr>
          <w:rFonts w:ascii="Times New Roman" w:hAnsi="Times New Roman"/>
          <w:bCs/>
          <w:i/>
          <w:sz w:val="28"/>
          <w:szCs w:val="28"/>
          <w:lang w:val="kk-KZ"/>
        </w:rPr>
        <w:t xml:space="preserve"> штамм</w:t>
      </w:r>
      <w:r w:rsidRPr="003D07B7">
        <w:rPr>
          <w:rFonts w:ascii="Times New Roman" w:hAnsi="Times New Roman"/>
          <w:bCs/>
          <w:i/>
          <w:sz w:val="28"/>
          <w:szCs w:val="28"/>
          <w:lang w:val="kk-KZ"/>
        </w:rPr>
        <w:t>ының берілу қаупі</w:t>
      </w:r>
      <w:r w:rsidR="00E56505" w:rsidRPr="003D07B7">
        <w:rPr>
          <w:rFonts w:ascii="Times New Roman" w:hAnsi="Times New Roman"/>
          <w:bCs/>
          <w:i/>
          <w:sz w:val="28"/>
          <w:szCs w:val="28"/>
          <w:lang w:val="kk-KZ"/>
        </w:rPr>
        <w:t xml:space="preserve"> </w:t>
      </w:r>
      <w:r w:rsidR="00F7734D" w:rsidRPr="003D07B7">
        <w:rPr>
          <w:rFonts w:ascii="Times New Roman" w:hAnsi="Times New Roman"/>
          <w:bCs/>
          <w:i/>
          <w:sz w:val="28"/>
          <w:szCs w:val="28"/>
          <w:lang w:val="kk-KZ"/>
        </w:rPr>
        <w:t xml:space="preserve">жабайы типті желшешек </w:t>
      </w:r>
      <w:r w:rsidR="00665D9E" w:rsidRPr="003D07B7">
        <w:rPr>
          <w:rFonts w:ascii="Times New Roman" w:hAnsi="Times New Roman"/>
          <w:bCs/>
          <w:i/>
          <w:sz w:val="28"/>
          <w:szCs w:val="28"/>
          <w:lang w:val="kk-KZ"/>
        </w:rPr>
        <w:t xml:space="preserve">қауіп тобындағы адамда </w:t>
      </w:r>
      <w:r w:rsidR="00F7734D" w:rsidRPr="003D07B7">
        <w:rPr>
          <w:rFonts w:ascii="Times New Roman" w:hAnsi="Times New Roman"/>
          <w:bCs/>
          <w:i/>
          <w:sz w:val="28"/>
          <w:szCs w:val="28"/>
          <w:lang w:val="kk-KZ"/>
        </w:rPr>
        <w:t>пайда болуының үлкен ықтималдығына қатысты бағалануы тиіс</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F7734D"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Жақында</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Oka вакцинаның </w:t>
      </w:r>
      <w:r w:rsidR="00E56505" w:rsidRPr="003D07B7">
        <w:rPr>
          <w:rFonts w:ascii="Times New Roman" w:hAnsi="Times New Roman"/>
          <w:bCs/>
          <w:i/>
          <w:sz w:val="28"/>
          <w:szCs w:val="28"/>
          <w:lang w:val="kk-KZ"/>
        </w:rPr>
        <w:t>вирус</w:t>
      </w:r>
      <w:r w:rsidRPr="003D07B7">
        <w:rPr>
          <w:rFonts w:ascii="Times New Roman" w:hAnsi="Times New Roman"/>
          <w:bCs/>
          <w:i/>
          <w:sz w:val="28"/>
          <w:szCs w:val="28"/>
          <w:lang w:val="kk-KZ"/>
        </w:rPr>
        <w:t>тық</w:t>
      </w:r>
      <w:r w:rsidR="00E56505" w:rsidRPr="003D07B7">
        <w:rPr>
          <w:rFonts w:ascii="Times New Roman" w:hAnsi="Times New Roman"/>
          <w:bCs/>
          <w:i/>
          <w:sz w:val="28"/>
          <w:szCs w:val="28"/>
          <w:lang w:val="kk-KZ"/>
        </w:rPr>
        <w:t xml:space="preserve"> штамм</w:t>
      </w:r>
      <w:r w:rsidRPr="003D07B7">
        <w:rPr>
          <w:rFonts w:ascii="Times New Roman" w:hAnsi="Times New Roman"/>
          <w:bCs/>
          <w:i/>
          <w:sz w:val="28"/>
          <w:szCs w:val="28"/>
          <w:lang w:val="kk-KZ"/>
        </w:rPr>
        <w:t>ы</w:t>
      </w:r>
      <w:r w:rsidR="00E56505" w:rsidRPr="003D07B7">
        <w:rPr>
          <w:rFonts w:ascii="Times New Roman" w:hAnsi="Times New Roman"/>
          <w:bCs/>
          <w:i/>
          <w:sz w:val="28"/>
          <w:szCs w:val="28"/>
          <w:lang w:val="kk-KZ"/>
        </w:rPr>
        <w:t xml:space="preserve"> ацикловир</w:t>
      </w:r>
      <w:r w:rsidRPr="003D07B7">
        <w:rPr>
          <w:rFonts w:ascii="Times New Roman" w:hAnsi="Times New Roman"/>
          <w:bCs/>
          <w:i/>
          <w:sz w:val="28"/>
          <w:szCs w:val="28"/>
          <w:lang w:val="kk-KZ"/>
        </w:rPr>
        <w:t>ге сезімтал екендігі анықталған</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Вакцинация иммун</w:t>
      </w:r>
      <w:r w:rsidR="00F7734D" w:rsidRPr="003D07B7">
        <w:rPr>
          <w:rFonts w:ascii="Times New Roman" w:hAnsi="Times New Roman"/>
          <w:bCs/>
          <w:i/>
          <w:sz w:val="28"/>
          <w:szCs w:val="28"/>
          <w:lang w:val="kk-KZ"/>
        </w:rPr>
        <w:t xml:space="preserve">тапшылығы бар пациенттер </w:t>
      </w:r>
      <w:r w:rsidR="006D1C24" w:rsidRPr="003D07B7">
        <w:rPr>
          <w:rFonts w:ascii="Times New Roman" w:hAnsi="Times New Roman"/>
          <w:bCs/>
          <w:i/>
          <w:sz w:val="28"/>
          <w:szCs w:val="28"/>
          <w:lang w:val="kk-KZ"/>
        </w:rPr>
        <w:t xml:space="preserve">(мысалы, симптомсыз АИТВ, IgG қосалқы тобының жасуша тапшылығы, туа біткен нейтропениясы, созылмалы гранулематоздық ауруы және комплемент тапшылығымен байланысты аурулары бар субъектілер) </w:t>
      </w:r>
      <w:r w:rsidR="00F7734D" w:rsidRPr="003D07B7">
        <w:rPr>
          <w:rFonts w:ascii="Times New Roman" w:hAnsi="Times New Roman"/>
          <w:bCs/>
          <w:i/>
          <w:sz w:val="28"/>
          <w:szCs w:val="28"/>
          <w:lang w:val="kk-KZ"/>
        </w:rPr>
        <w:t>үшін</w:t>
      </w:r>
      <w:r w:rsidRPr="003D07B7">
        <w:rPr>
          <w:rFonts w:ascii="Times New Roman" w:hAnsi="Times New Roman"/>
          <w:bCs/>
          <w:i/>
          <w:sz w:val="28"/>
          <w:szCs w:val="28"/>
          <w:lang w:val="kk-KZ"/>
        </w:rPr>
        <w:t xml:space="preserve"> вакцинаци</w:t>
      </w:r>
      <w:r w:rsidR="00F7734D" w:rsidRPr="003D07B7">
        <w:rPr>
          <w:rFonts w:ascii="Times New Roman" w:hAnsi="Times New Roman"/>
          <w:bCs/>
          <w:i/>
          <w:sz w:val="28"/>
          <w:szCs w:val="28"/>
          <w:lang w:val="kk-KZ"/>
        </w:rPr>
        <w:t>ядан келетін пайда қауіптен басым кезде қарастырылуы мүмкін</w:t>
      </w:r>
      <w:r w:rsidR="006D1C24" w:rsidRPr="003D07B7">
        <w:rPr>
          <w:rFonts w:ascii="Times New Roman" w:hAnsi="Times New Roman"/>
          <w:bCs/>
          <w:i/>
          <w:sz w:val="28"/>
          <w:szCs w:val="28"/>
          <w:lang w:val="kk-KZ"/>
        </w:rPr>
        <w:t>.</w:t>
      </w:r>
      <w:r w:rsidRPr="003D07B7">
        <w:rPr>
          <w:rFonts w:ascii="Times New Roman" w:hAnsi="Times New Roman"/>
          <w:bCs/>
          <w:i/>
          <w:sz w:val="28"/>
          <w:szCs w:val="28"/>
          <w:lang w:val="kk-KZ"/>
        </w:rPr>
        <w:t xml:space="preserve"> </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6D1C24"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Аталған вакцинацияға қатысты қарсы көрсетілімдері жоқ и</w:t>
      </w:r>
      <w:r w:rsidR="00E56505" w:rsidRPr="003D07B7">
        <w:rPr>
          <w:rFonts w:ascii="Times New Roman" w:hAnsi="Times New Roman"/>
          <w:bCs/>
          <w:i/>
          <w:sz w:val="28"/>
          <w:szCs w:val="28"/>
          <w:lang w:val="kk-KZ"/>
        </w:rPr>
        <w:t>ммунокомпрометир</w:t>
      </w:r>
      <w:r w:rsidRPr="003D07B7">
        <w:rPr>
          <w:rFonts w:ascii="Times New Roman" w:hAnsi="Times New Roman"/>
          <w:bCs/>
          <w:i/>
          <w:sz w:val="28"/>
          <w:szCs w:val="28"/>
          <w:lang w:val="kk-KZ"/>
        </w:rPr>
        <w:t>ленген</w:t>
      </w:r>
      <w:r w:rsidR="00E56505" w:rsidRPr="003D07B7">
        <w:rPr>
          <w:rFonts w:ascii="Times New Roman" w:hAnsi="Times New Roman"/>
          <w:bCs/>
          <w:i/>
          <w:sz w:val="28"/>
          <w:szCs w:val="28"/>
          <w:lang w:val="kk-KZ"/>
        </w:rPr>
        <w:t xml:space="preserve"> пациент</w:t>
      </w:r>
      <w:r w:rsidRPr="003D07B7">
        <w:rPr>
          <w:rFonts w:ascii="Times New Roman" w:hAnsi="Times New Roman"/>
          <w:bCs/>
          <w:i/>
          <w:sz w:val="28"/>
          <w:szCs w:val="28"/>
          <w:lang w:val="kk-KZ"/>
        </w:rPr>
        <w:t>тер</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Қолдануға болмайтын жағдайлар</w:t>
      </w:r>
      <w:r w:rsidR="00E56505" w:rsidRPr="003D07B7">
        <w:rPr>
          <w:rFonts w:ascii="Times New Roman" w:hAnsi="Times New Roman"/>
          <w:bCs/>
          <w:i/>
          <w:sz w:val="28"/>
          <w:szCs w:val="28"/>
          <w:lang w:val="kk-KZ"/>
        </w:rPr>
        <w:t>»</w:t>
      </w:r>
      <w:r w:rsidRPr="003D07B7">
        <w:rPr>
          <w:rFonts w:ascii="Times New Roman" w:hAnsi="Times New Roman"/>
          <w:bCs/>
          <w:i/>
          <w:sz w:val="28"/>
          <w:szCs w:val="28"/>
          <w:lang w:val="kk-KZ"/>
        </w:rPr>
        <w:t xml:space="preserve"> тармағын қараңыз)</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иммунокомпетентті адамдар сияқты </w:t>
      </w:r>
      <w:r w:rsidR="00E56505" w:rsidRPr="003D07B7">
        <w:rPr>
          <w:rFonts w:ascii="Times New Roman" w:hAnsi="Times New Roman"/>
          <w:bCs/>
          <w:i/>
          <w:sz w:val="28"/>
          <w:szCs w:val="28"/>
          <w:lang w:val="kk-KZ"/>
        </w:rPr>
        <w:t>вакцин</w:t>
      </w:r>
      <w:r w:rsidRPr="003D07B7">
        <w:rPr>
          <w:rFonts w:ascii="Times New Roman" w:hAnsi="Times New Roman"/>
          <w:bCs/>
          <w:i/>
          <w:sz w:val="28"/>
          <w:szCs w:val="28"/>
          <w:lang w:val="kk-KZ"/>
        </w:rPr>
        <w:t>а енгізуге реакция бермеуі мүмкін</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сондықтан вакцинаның тиісті түрде енгізілуіне қарамастан желшешекке </w:t>
      </w:r>
      <w:r w:rsidR="00665D9E" w:rsidRPr="003D07B7">
        <w:rPr>
          <w:rFonts w:ascii="Times New Roman" w:hAnsi="Times New Roman"/>
          <w:bCs/>
          <w:i/>
          <w:sz w:val="28"/>
          <w:szCs w:val="28"/>
          <w:lang w:val="kk-KZ"/>
        </w:rPr>
        <w:t>бейім</w:t>
      </w:r>
      <w:r w:rsidRPr="003D07B7">
        <w:rPr>
          <w:rFonts w:ascii="Times New Roman" w:hAnsi="Times New Roman"/>
          <w:bCs/>
          <w:i/>
          <w:sz w:val="28"/>
          <w:szCs w:val="28"/>
          <w:lang w:val="kk-KZ"/>
        </w:rPr>
        <w:t xml:space="preserve"> науқастармен жанасқан жағдайда аталған</w:t>
      </w:r>
      <w:r w:rsidR="00E56505" w:rsidRPr="003D07B7">
        <w:rPr>
          <w:rFonts w:ascii="Times New Roman" w:hAnsi="Times New Roman"/>
          <w:bCs/>
          <w:i/>
          <w:sz w:val="28"/>
          <w:szCs w:val="28"/>
          <w:lang w:val="kk-KZ"/>
        </w:rPr>
        <w:t xml:space="preserve"> пациент</w:t>
      </w:r>
      <w:r w:rsidRPr="003D07B7">
        <w:rPr>
          <w:rFonts w:ascii="Times New Roman" w:hAnsi="Times New Roman"/>
          <w:bCs/>
          <w:i/>
          <w:sz w:val="28"/>
          <w:szCs w:val="28"/>
          <w:lang w:val="kk-KZ"/>
        </w:rPr>
        <w:t>тердің кейбірі желшешек жұқтыруы мүмкін</w:t>
      </w:r>
      <w:r w:rsidR="00E56505" w:rsidRPr="003D07B7">
        <w:rPr>
          <w:rFonts w:ascii="Times New Roman" w:hAnsi="Times New Roman"/>
          <w:bCs/>
          <w:i/>
          <w:sz w:val="28"/>
          <w:szCs w:val="28"/>
          <w:lang w:val="kk-KZ"/>
        </w:rPr>
        <w:t>.</w:t>
      </w:r>
      <w:r w:rsidRPr="003D07B7">
        <w:rPr>
          <w:rFonts w:ascii="Times New Roman" w:hAnsi="Times New Roman"/>
          <w:bCs/>
          <w:i/>
          <w:sz w:val="28"/>
          <w:szCs w:val="28"/>
          <w:lang w:val="kk-KZ"/>
        </w:rPr>
        <w:t xml:space="preserve"> Мұндай пациенттерге</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желшешектің көрініс табу белгілерін мұқият қадағалау керек</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0A6094"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Сирек тұқым қуалайтын</w:t>
      </w:r>
      <w:r w:rsidR="00E56505" w:rsidRPr="003D07B7">
        <w:rPr>
          <w:rFonts w:ascii="Times New Roman" w:hAnsi="Times New Roman"/>
          <w:bCs/>
          <w:i/>
          <w:sz w:val="28"/>
          <w:szCs w:val="28"/>
          <w:lang w:val="kk-KZ"/>
        </w:rPr>
        <w:t xml:space="preserve"> фруктоз</w:t>
      </w:r>
      <w:r w:rsidRPr="003D07B7">
        <w:rPr>
          <w:rFonts w:ascii="Times New Roman" w:hAnsi="Times New Roman"/>
          <w:bCs/>
          <w:i/>
          <w:sz w:val="28"/>
          <w:szCs w:val="28"/>
          <w:lang w:val="kk-KZ"/>
        </w:rPr>
        <w:t>а жақпаушылығы проблемалары бар пациенттерге</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ВАРИЛРИКСПЕН </w:t>
      </w:r>
      <w:r w:rsidR="00E56505" w:rsidRPr="003D07B7">
        <w:rPr>
          <w:rFonts w:ascii="Times New Roman" w:hAnsi="Times New Roman"/>
          <w:bCs/>
          <w:i/>
          <w:sz w:val="28"/>
          <w:szCs w:val="28"/>
          <w:lang w:val="kk-KZ"/>
        </w:rPr>
        <w:t xml:space="preserve">вакцинацию </w:t>
      </w:r>
      <w:r w:rsidRPr="003D07B7">
        <w:rPr>
          <w:rFonts w:ascii="Times New Roman" w:hAnsi="Times New Roman"/>
          <w:bCs/>
          <w:i/>
          <w:sz w:val="28"/>
          <w:szCs w:val="28"/>
          <w:lang w:val="kk-KZ"/>
        </w:rPr>
        <w:t>жүргізуге болмайды</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өйткені вакцина құрамында</w:t>
      </w:r>
      <w:r w:rsidR="00E56505" w:rsidRPr="003D07B7">
        <w:rPr>
          <w:rFonts w:ascii="Times New Roman" w:hAnsi="Times New Roman"/>
          <w:bCs/>
          <w:i/>
          <w:sz w:val="28"/>
          <w:szCs w:val="28"/>
          <w:lang w:val="kk-KZ"/>
        </w:rPr>
        <w:t xml:space="preserve"> сорбит</w:t>
      </w:r>
      <w:r w:rsidRPr="003D07B7">
        <w:rPr>
          <w:rFonts w:ascii="Times New Roman" w:hAnsi="Times New Roman"/>
          <w:bCs/>
          <w:i/>
          <w:sz w:val="28"/>
          <w:szCs w:val="28"/>
          <w:lang w:val="kk-KZ"/>
        </w:rPr>
        <w:t xml:space="preserve"> бар</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0A6094"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Жүктілік </w:t>
      </w:r>
    </w:p>
    <w:p w:rsidR="00E56505" w:rsidRPr="003D07B7" w:rsidRDefault="000A6094"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Жүкті әйелдерге</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Варилрикс вакцинасын енгізбеген жөн. </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0A6094"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Дегенмен</w:t>
      </w:r>
      <w:r w:rsidR="00E56505" w:rsidRPr="003D07B7">
        <w:rPr>
          <w:rFonts w:ascii="Times New Roman" w:hAnsi="Times New Roman"/>
          <w:bCs/>
          <w:i/>
          <w:sz w:val="28"/>
          <w:szCs w:val="28"/>
          <w:lang w:val="kk-KZ"/>
        </w:rPr>
        <w:t xml:space="preserve">, </w:t>
      </w:r>
      <w:r w:rsidR="00E003E1" w:rsidRPr="003D07B7">
        <w:rPr>
          <w:rFonts w:ascii="Times New Roman" w:hAnsi="Times New Roman"/>
          <w:bCs/>
          <w:i/>
          <w:sz w:val="28"/>
          <w:szCs w:val="28"/>
          <w:lang w:val="kk-KZ"/>
        </w:rPr>
        <w:t>желшешекке қарсы вакциналар жүкті әйелерге енгізілген кезде шарананың зақымдануы тіркелмеген</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792E4C"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В</w:t>
      </w:r>
      <w:r w:rsidR="00E56505" w:rsidRPr="003D07B7">
        <w:rPr>
          <w:rFonts w:ascii="Times New Roman" w:hAnsi="Times New Roman"/>
          <w:bCs/>
          <w:i/>
          <w:sz w:val="28"/>
          <w:szCs w:val="28"/>
          <w:lang w:val="kk-KZ"/>
        </w:rPr>
        <w:t>акцинаци</w:t>
      </w:r>
      <w:r w:rsidRPr="003D07B7">
        <w:rPr>
          <w:rFonts w:ascii="Times New Roman" w:hAnsi="Times New Roman"/>
          <w:bCs/>
          <w:i/>
          <w:sz w:val="28"/>
          <w:szCs w:val="28"/>
          <w:lang w:val="kk-KZ"/>
        </w:rPr>
        <w:t>ядан кейін 1 ай ішінде жүкті болудан аулақ болу керек</w:t>
      </w:r>
      <w:r w:rsidR="00E56505" w:rsidRPr="003D07B7">
        <w:rPr>
          <w:rFonts w:ascii="Times New Roman" w:hAnsi="Times New Roman"/>
          <w:bCs/>
          <w:i/>
          <w:sz w:val="28"/>
          <w:szCs w:val="28"/>
          <w:lang w:val="kk-KZ"/>
        </w:rPr>
        <w:t xml:space="preserve">. </w:t>
      </w:r>
      <w:r w:rsidR="00E474FC" w:rsidRPr="003D07B7">
        <w:rPr>
          <w:rFonts w:ascii="Times New Roman" w:hAnsi="Times New Roman"/>
          <w:bCs/>
          <w:i/>
          <w:sz w:val="28"/>
          <w:szCs w:val="28"/>
          <w:lang w:val="kk-KZ"/>
        </w:rPr>
        <w:t xml:space="preserve">Жүкті болуды ойлап жүрген </w:t>
      </w:r>
      <w:r w:rsidRPr="003D07B7">
        <w:rPr>
          <w:rFonts w:ascii="Times New Roman" w:hAnsi="Times New Roman"/>
          <w:bCs/>
          <w:i/>
          <w:sz w:val="28"/>
          <w:szCs w:val="28"/>
          <w:lang w:val="kk-KZ"/>
        </w:rPr>
        <w:t xml:space="preserve">әйелдерге </w:t>
      </w:r>
      <w:r w:rsidR="00E56505" w:rsidRPr="003D07B7">
        <w:rPr>
          <w:rFonts w:ascii="Times New Roman" w:hAnsi="Times New Roman"/>
          <w:bCs/>
          <w:i/>
          <w:sz w:val="28"/>
          <w:szCs w:val="28"/>
          <w:lang w:val="kk-KZ"/>
        </w:rPr>
        <w:t>вакцинаци</w:t>
      </w:r>
      <w:r w:rsidRPr="003D07B7">
        <w:rPr>
          <w:rFonts w:ascii="Times New Roman" w:hAnsi="Times New Roman"/>
          <w:bCs/>
          <w:i/>
          <w:sz w:val="28"/>
          <w:szCs w:val="28"/>
          <w:lang w:val="kk-KZ"/>
        </w:rPr>
        <w:t xml:space="preserve">яны біраз уақытқа </w:t>
      </w:r>
      <w:r w:rsidR="00E474FC" w:rsidRPr="003D07B7">
        <w:rPr>
          <w:rFonts w:ascii="Times New Roman" w:hAnsi="Times New Roman"/>
          <w:bCs/>
          <w:i/>
          <w:sz w:val="28"/>
          <w:szCs w:val="28"/>
          <w:lang w:val="kk-KZ"/>
        </w:rPr>
        <w:t>кейінге қалдыруға</w:t>
      </w:r>
      <w:r w:rsidRPr="003D07B7">
        <w:rPr>
          <w:rFonts w:ascii="Times New Roman" w:hAnsi="Times New Roman"/>
          <w:bCs/>
          <w:i/>
          <w:sz w:val="28"/>
          <w:szCs w:val="28"/>
          <w:lang w:val="kk-KZ"/>
        </w:rPr>
        <w:t xml:space="preserve"> кеңес беру керек</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
          <w:bCs/>
          <w:sz w:val="28"/>
          <w:szCs w:val="28"/>
          <w:u w:val="single"/>
          <w:lang w:val="kk-KZ"/>
        </w:rPr>
      </w:pP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Лактация</w:t>
      </w:r>
    </w:p>
    <w:p w:rsidR="00E56505" w:rsidRPr="003D07B7" w:rsidRDefault="00792E4C"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С</w:t>
      </w:r>
      <w:r w:rsidR="00E56505" w:rsidRPr="003D07B7">
        <w:rPr>
          <w:rFonts w:ascii="Times New Roman" w:hAnsi="Times New Roman"/>
          <w:bCs/>
          <w:i/>
          <w:sz w:val="28"/>
          <w:szCs w:val="28"/>
          <w:lang w:val="kk-KZ"/>
        </w:rPr>
        <w:t>еронегатив</w:t>
      </w:r>
      <w:r w:rsidRPr="003D07B7">
        <w:rPr>
          <w:rFonts w:ascii="Times New Roman" w:hAnsi="Times New Roman"/>
          <w:bCs/>
          <w:i/>
          <w:sz w:val="28"/>
          <w:szCs w:val="28"/>
          <w:lang w:val="kk-KZ"/>
        </w:rPr>
        <w:t>ті</w:t>
      </w:r>
      <w:r w:rsidR="00E56505" w:rsidRPr="003D07B7">
        <w:rPr>
          <w:rFonts w:ascii="Times New Roman" w:hAnsi="Times New Roman"/>
          <w:bCs/>
          <w:i/>
          <w:sz w:val="28"/>
          <w:szCs w:val="28"/>
          <w:lang w:val="kk-KZ"/>
        </w:rPr>
        <w:t xml:space="preserve"> реакци</w:t>
      </w:r>
      <w:r w:rsidRPr="003D07B7">
        <w:rPr>
          <w:rFonts w:ascii="Times New Roman" w:hAnsi="Times New Roman"/>
          <w:bCs/>
          <w:i/>
          <w:sz w:val="28"/>
          <w:szCs w:val="28"/>
          <w:lang w:val="kk-KZ"/>
        </w:rPr>
        <w:t>ясы бар сәбилерде, әйелдерде</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желшешек </w:t>
      </w:r>
      <w:r w:rsidR="00E56505" w:rsidRPr="003D07B7">
        <w:rPr>
          <w:rFonts w:ascii="Times New Roman" w:hAnsi="Times New Roman"/>
          <w:bCs/>
          <w:i/>
          <w:sz w:val="28"/>
          <w:szCs w:val="28"/>
          <w:lang w:val="kk-KZ"/>
        </w:rPr>
        <w:t>вирус</w:t>
      </w:r>
      <w:r w:rsidRPr="003D07B7">
        <w:rPr>
          <w:rFonts w:ascii="Times New Roman" w:hAnsi="Times New Roman"/>
          <w:bCs/>
          <w:i/>
          <w:sz w:val="28"/>
          <w:szCs w:val="28"/>
          <w:lang w:val="kk-KZ"/>
        </w:rPr>
        <w:t>ына трансплацентарлық антиденелердің пайда болуы анықталмаған</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Сондықтан,</w:t>
      </w:r>
      <w:r w:rsidR="00E56505" w:rsidRPr="003D07B7">
        <w:rPr>
          <w:rFonts w:ascii="Times New Roman" w:hAnsi="Times New Roman"/>
          <w:bCs/>
          <w:i/>
          <w:sz w:val="28"/>
          <w:szCs w:val="28"/>
          <w:lang w:val="kk-KZ"/>
        </w:rPr>
        <w:t xml:space="preserve"> </w:t>
      </w:r>
      <w:r w:rsidRPr="003D07B7">
        <w:rPr>
          <w:rFonts w:ascii="Times New Roman" w:hAnsi="Times New Roman"/>
          <w:bCs/>
          <w:i/>
          <w:sz w:val="28"/>
          <w:szCs w:val="28"/>
          <w:lang w:val="kk-KZ"/>
        </w:rPr>
        <w:t xml:space="preserve">вакцинаның вирустық штаммының анадан сәбиге берілуінің теориялық қаупінің ықтималдығына байланысты әйелдерді </w:t>
      </w:r>
      <w:r w:rsidR="00E56505" w:rsidRPr="003D07B7">
        <w:rPr>
          <w:rFonts w:ascii="Times New Roman" w:hAnsi="Times New Roman"/>
          <w:bCs/>
          <w:i/>
          <w:sz w:val="28"/>
          <w:szCs w:val="28"/>
          <w:lang w:val="kk-KZ"/>
        </w:rPr>
        <w:t>лактаци</w:t>
      </w:r>
      <w:r w:rsidRPr="003D07B7">
        <w:rPr>
          <w:rFonts w:ascii="Times New Roman" w:hAnsi="Times New Roman"/>
          <w:bCs/>
          <w:i/>
          <w:sz w:val="28"/>
          <w:szCs w:val="28"/>
          <w:lang w:val="kk-KZ"/>
        </w:rPr>
        <w:t>я уақытында вакцинациялауға болмайды</w:t>
      </w:r>
      <w:r w:rsidR="00E56505" w:rsidRPr="003D07B7">
        <w:rPr>
          <w:rFonts w:ascii="Times New Roman" w:hAnsi="Times New Roman"/>
          <w:bCs/>
          <w:i/>
          <w:sz w:val="28"/>
          <w:szCs w:val="28"/>
          <w:lang w:val="kk-KZ"/>
        </w:rPr>
        <w:t>.</w:t>
      </w:r>
    </w:p>
    <w:p w:rsidR="00E56505" w:rsidRPr="003D07B7" w:rsidRDefault="00E56505" w:rsidP="00E56505">
      <w:pPr>
        <w:shd w:val="clear" w:color="auto" w:fill="FFFFFF"/>
        <w:spacing w:after="0" w:line="240" w:lineRule="auto"/>
        <w:jc w:val="both"/>
        <w:rPr>
          <w:rFonts w:ascii="Times New Roman" w:hAnsi="Times New Roman"/>
          <w:bCs/>
          <w:i/>
          <w:sz w:val="28"/>
          <w:szCs w:val="28"/>
          <w:lang w:val="kk-KZ"/>
        </w:rPr>
      </w:pPr>
    </w:p>
    <w:p w:rsidR="00E56505" w:rsidRPr="003D07B7" w:rsidRDefault="00792E4C"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 xml:space="preserve">Ұрпақ өрбіту </w:t>
      </w:r>
      <w:r w:rsidR="00E56505" w:rsidRPr="003D07B7">
        <w:rPr>
          <w:rFonts w:ascii="Times New Roman" w:hAnsi="Times New Roman"/>
          <w:bCs/>
          <w:i/>
          <w:sz w:val="28"/>
          <w:szCs w:val="28"/>
          <w:lang w:val="kk-KZ"/>
        </w:rPr>
        <w:t>функция</w:t>
      </w:r>
      <w:r w:rsidRPr="003D07B7">
        <w:rPr>
          <w:rFonts w:ascii="Times New Roman" w:hAnsi="Times New Roman"/>
          <w:bCs/>
          <w:i/>
          <w:sz w:val="28"/>
          <w:szCs w:val="28"/>
          <w:lang w:val="kk-KZ"/>
        </w:rPr>
        <w:t>сы</w:t>
      </w:r>
    </w:p>
    <w:p w:rsidR="00E56505" w:rsidRPr="003D07B7" w:rsidRDefault="00792E4C" w:rsidP="00E56505">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Ұрпақ өрбіту функциясына қатысты деректер жоқ</w:t>
      </w:r>
      <w:r w:rsidR="00E56505" w:rsidRPr="003D07B7">
        <w:rPr>
          <w:rFonts w:ascii="Times New Roman" w:hAnsi="Times New Roman"/>
          <w:bCs/>
          <w:i/>
          <w:sz w:val="28"/>
          <w:szCs w:val="28"/>
          <w:lang w:val="kk-KZ"/>
        </w:rPr>
        <w:t>.</w:t>
      </w:r>
    </w:p>
    <w:p w:rsidR="00C34125" w:rsidRPr="003D07B7" w:rsidRDefault="00C34125" w:rsidP="00C34125">
      <w:pPr>
        <w:spacing w:after="0" w:line="240" w:lineRule="auto"/>
        <w:jc w:val="both"/>
        <w:rPr>
          <w:rFonts w:ascii="Times New Roman" w:hAnsi="Times New Roman"/>
          <w:b/>
          <w:bCs/>
          <w:sz w:val="28"/>
          <w:szCs w:val="28"/>
          <w:u w:val="single"/>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Артық дозалану</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i/>
          <w:sz w:val="28"/>
          <w:szCs w:val="28"/>
          <w:lang w:val="kk-KZ"/>
        </w:rPr>
        <w:t xml:space="preserve">Симптомдары: </w:t>
      </w:r>
      <w:r w:rsidRPr="003D07B7">
        <w:rPr>
          <w:rFonts w:ascii="Times New Roman" w:hAnsi="Times New Roman"/>
          <w:sz w:val="28"/>
          <w:szCs w:val="28"/>
          <w:lang w:val="kk-KZ"/>
        </w:rPr>
        <w:t>сылбырлық, селсоқтық, құрысулар.</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i/>
          <w:sz w:val="28"/>
          <w:szCs w:val="28"/>
          <w:lang w:val="kk-KZ"/>
        </w:rPr>
        <w:t xml:space="preserve">Емі: </w:t>
      </w:r>
      <w:r w:rsidRPr="003D07B7">
        <w:rPr>
          <w:rFonts w:ascii="Times New Roman" w:hAnsi="Times New Roman"/>
          <w:sz w:val="28"/>
          <w:szCs w:val="28"/>
          <w:lang w:val="kk-KZ"/>
        </w:rPr>
        <w:t>симптомдарына қарай.</w:t>
      </w:r>
    </w:p>
    <w:p w:rsidR="008737BB" w:rsidRPr="003D07B7" w:rsidRDefault="008737BB" w:rsidP="008737BB">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Артық дозалануы</w:t>
      </w:r>
    </w:p>
    <w:p w:rsidR="008737BB" w:rsidRPr="003D07B7" w:rsidRDefault="008737BB" w:rsidP="008737BB">
      <w:pPr>
        <w:shd w:val="clear" w:color="auto" w:fill="FFFFFF"/>
        <w:spacing w:after="0" w:line="240" w:lineRule="auto"/>
        <w:jc w:val="both"/>
        <w:rPr>
          <w:rFonts w:ascii="Times New Roman" w:hAnsi="Times New Roman"/>
          <w:bCs/>
          <w:i/>
          <w:sz w:val="28"/>
          <w:szCs w:val="28"/>
          <w:lang w:val="kk-KZ"/>
        </w:rPr>
      </w:pPr>
      <w:r w:rsidRPr="003D07B7">
        <w:rPr>
          <w:rFonts w:ascii="Times New Roman" w:hAnsi="Times New Roman"/>
          <w:bCs/>
          <w:i/>
          <w:sz w:val="28"/>
          <w:szCs w:val="28"/>
          <w:lang w:val="kk-KZ"/>
        </w:rPr>
        <w:t>Варилрикстің ұсынылған дозасынан артық көлемде кездейсоқ енгізілгені туралы хабарланған. Аталған оқиғалар арасында келесі жағымсыз құбылыстар белгіленді: летаргия және құрысулар. Басқа жағдайларда, қандай да бір жағымсыз құбылыстар хабарланбады.</w:t>
      </w:r>
    </w:p>
    <w:p w:rsidR="00C34125" w:rsidRPr="003D07B7" w:rsidRDefault="00C34125" w:rsidP="00C34125">
      <w:pPr>
        <w:spacing w:after="0" w:line="240" w:lineRule="auto"/>
        <w:jc w:val="both"/>
        <w:rPr>
          <w:rFonts w:ascii="Times New Roman" w:hAnsi="Times New Roman"/>
          <w:b/>
          <w:bCs/>
          <w:sz w:val="28"/>
          <w:szCs w:val="28"/>
          <w:u w:val="single"/>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Шығарылу түрі және қаптамасы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Инъекцияға арналған лиофилизацияланған ұнтақ еріткішімен жиынтықта. 1 доза лиофилизацияланған ұнтақтан бутилді резеңке тығынмен тұмшалана тығыздалған І типті мөлдір шыны құтыға салады.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1 доза (0.5 мл) еріткіштен ампула мойынында ашуға арналған ақ сақинасы бар бітелген түссіз шыны ампулаға құйылады.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 xml:space="preserve">Лиофилизацияланған ұнтағы бар 1 құты және еріткіші бар 1 ампула </w:t>
      </w:r>
      <w:r w:rsidR="008737BB" w:rsidRPr="003D07B7">
        <w:rPr>
          <w:rFonts w:ascii="Times New Roman" w:hAnsi="Times New Roman"/>
          <w:sz w:val="28"/>
          <w:szCs w:val="28"/>
          <w:lang w:val="kk-KZ"/>
        </w:rPr>
        <w:t xml:space="preserve">медициналық </w:t>
      </w:r>
      <w:r w:rsidRPr="003D07B7">
        <w:rPr>
          <w:rFonts w:ascii="Times New Roman" w:hAnsi="Times New Roman"/>
          <w:sz w:val="28"/>
          <w:szCs w:val="28"/>
          <w:lang w:val="kk-KZ"/>
        </w:rPr>
        <w:t>қолдану жөніндегі мемлекеттік және орыс тілдеріндегі нұсқаулықпен бірге картон қорапқа салынады.</w:t>
      </w:r>
    </w:p>
    <w:p w:rsidR="00C34125" w:rsidRPr="003D07B7" w:rsidRDefault="00C34125" w:rsidP="00C34125">
      <w:pPr>
        <w:spacing w:after="0" w:line="240" w:lineRule="auto"/>
        <w:jc w:val="both"/>
        <w:rPr>
          <w:rFonts w:ascii="Times New Roman" w:hAnsi="Times New Roman"/>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Сақтау шарттары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Лиофилизацияланған ұнтақ: тоңазытқышта 2°C-ден 8°C-ге дейінгі температурада сақтау керек. Мұздатып қатыру вакцинаның сапасына әсерін тигізбейді.</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Еріткіш: 2</w:t>
      </w:r>
      <w:r w:rsidRPr="003D07B7">
        <w:rPr>
          <w:rFonts w:ascii="Times New Roman" w:hAnsi="Times New Roman"/>
          <w:sz w:val="28"/>
          <w:szCs w:val="28"/>
          <w:vertAlign w:val="superscript"/>
          <w:lang w:val="kk-KZ"/>
        </w:rPr>
        <w:t>о</w:t>
      </w:r>
      <w:r w:rsidRPr="003D07B7">
        <w:rPr>
          <w:rFonts w:ascii="Times New Roman" w:hAnsi="Times New Roman"/>
          <w:sz w:val="28"/>
          <w:szCs w:val="28"/>
          <w:lang w:val="kk-KZ"/>
        </w:rPr>
        <w:t>С-ден 25</w:t>
      </w:r>
      <w:r w:rsidRPr="003D07B7">
        <w:rPr>
          <w:rFonts w:ascii="Times New Roman" w:hAnsi="Times New Roman"/>
          <w:sz w:val="28"/>
          <w:szCs w:val="28"/>
          <w:vertAlign w:val="superscript"/>
          <w:lang w:val="kk-KZ"/>
        </w:rPr>
        <w:t>о</w:t>
      </w:r>
      <w:r w:rsidRPr="003D07B7">
        <w:rPr>
          <w:rFonts w:ascii="Times New Roman" w:hAnsi="Times New Roman"/>
          <w:sz w:val="28"/>
          <w:szCs w:val="28"/>
          <w:lang w:val="kk-KZ"/>
        </w:rPr>
        <w:t>С-ге дейінгі температурада сақтау керек. Мұздатып қатыруға болмайды.</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Қалпына келтірілген вакцина:</w:t>
      </w:r>
      <w:r w:rsidRPr="003D07B7">
        <w:rPr>
          <w:rFonts w:ascii="Times New Roman" w:hAnsi="Times New Roman"/>
          <w:sz w:val="24"/>
          <w:szCs w:val="24"/>
          <w:lang w:val="kk-KZ"/>
        </w:rPr>
        <w:t xml:space="preserve"> </w:t>
      </w:r>
      <w:r w:rsidRPr="003D07B7">
        <w:rPr>
          <w:rFonts w:ascii="Times New Roman" w:hAnsi="Times New Roman"/>
          <w:sz w:val="28"/>
          <w:szCs w:val="28"/>
          <w:lang w:val="kk-KZ"/>
        </w:rPr>
        <w:t xml:space="preserve">90 минут бойы 25°C температурада және 8 сағатқа дейін тоңазытқышта </w:t>
      </w:r>
      <w:smartTag w:uri="urn:schemas-microsoft-com:office:smarttags" w:element="metricconverter">
        <w:smartTagPr>
          <w:attr w:name="ProductID" w:val="20C"/>
        </w:smartTagPr>
        <w:r w:rsidRPr="003D07B7">
          <w:rPr>
            <w:rFonts w:ascii="Times New Roman" w:hAnsi="Times New Roman"/>
            <w:sz w:val="28"/>
            <w:szCs w:val="28"/>
            <w:lang w:val="kk-KZ"/>
          </w:rPr>
          <w:t>2</w:t>
        </w:r>
        <w:r w:rsidRPr="003D07B7">
          <w:rPr>
            <w:rFonts w:ascii="Times New Roman" w:hAnsi="Times New Roman"/>
            <w:sz w:val="28"/>
            <w:szCs w:val="28"/>
            <w:vertAlign w:val="superscript"/>
            <w:lang w:val="kk-KZ"/>
          </w:rPr>
          <w:t>0</w:t>
        </w:r>
        <w:r w:rsidRPr="003D07B7">
          <w:rPr>
            <w:rFonts w:ascii="Times New Roman" w:hAnsi="Times New Roman"/>
            <w:sz w:val="28"/>
            <w:szCs w:val="28"/>
            <w:lang w:val="kk-KZ"/>
          </w:rPr>
          <w:t xml:space="preserve">C-ден </w:t>
        </w:r>
      </w:smartTag>
      <w:smartTag w:uri="urn:schemas-microsoft-com:office:smarttags" w:element="metricconverter">
        <w:smartTagPr>
          <w:attr w:name="ProductID" w:val="80C"/>
        </w:smartTagPr>
        <w:r w:rsidRPr="003D07B7">
          <w:rPr>
            <w:rFonts w:ascii="Times New Roman" w:hAnsi="Times New Roman"/>
            <w:sz w:val="28"/>
            <w:szCs w:val="28"/>
            <w:lang w:val="kk-KZ"/>
          </w:rPr>
          <w:t>8</w:t>
        </w:r>
        <w:r w:rsidRPr="003D07B7">
          <w:rPr>
            <w:rFonts w:ascii="Times New Roman" w:hAnsi="Times New Roman"/>
            <w:sz w:val="28"/>
            <w:szCs w:val="28"/>
            <w:vertAlign w:val="superscript"/>
            <w:lang w:val="kk-KZ"/>
          </w:rPr>
          <w:t>0</w:t>
        </w:r>
        <w:r w:rsidRPr="003D07B7">
          <w:rPr>
            <w:rFonts w:ascii="Times New Roman" w:hAnsi="Times New Roman"/>
            <w:sz w:val="28"/>
            <w:szCs w:val="28"/>
            <w:lang w:val="kk-KZ"/>
          </w:rPr>
          <w:t>C-ге дейінгі</w:t>
        </w:r>
      </w:smartTag>
      <w:r w:rsidRPr="003D07B7">
        <w:rPr>
          <w:rFonts w:ascii="Times New Roman" w:hAnsi="Times New Roman"/>
          <w:sz w:val="28"/>
          <w:szCs w:val="28"/>
          <w:lang w:val="kk-KZ"/>
        </w:rPr>
        <w:t xml:space="preserve"> температурада сақтау керек.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Арнайы контейнерлерде, әсіресе климаты ыстық елдерде, 2</w:t>
      </w:r>
      <w:r w:rsidRPr="003D07B7">
        <w:rPr>
          <w:rFonts w:ascii="Times New Roman" w:hAnsi="Times New Roman"/>
          <w:sz w:val="28"/>
          <w:szCs w:val="28"/>
          <w:vertAlign w:val="superscript"/>
          <w:lang w:val="kk-KZ"/>
        </w:rPr>
        <w:t>о</w:t>
      </w:r>
      <w:r w:rsidRPr="003D07B7">
        <w:rPr>
          <w:rFonts w:ascii="Times New Roman" w:hAnsi="Times New Roman"/>
          <w:sz w:val="28"/>
          <w:szCs w:val="28"/>
          <w:lang w:val="kk-KZ"/>
        </w:rPr>
        <w:t>С-ден 8</w:t>
      </w:r>
      <w:r w:rsidRPr="003D07B7">
        <w:rPr>
          <w:rFonts w:ascii="Times New Roman" w:hAnsi="Times New Roman"/>
          <w:sz w:val="28"/>
          <w:szCs w:val="28"/>
          <w:vertAlign w:val="superscript"/>
          <w:lang w:val="kk-KZ"/>
        </w:rPr>
        <w:t>о</w:t>
      </w:r>
      <w:r w:rsidRPr="003D07B7">
        <w:rPr>
          <w:rFonts w:ascii="Times New Roman" w:hAnsi="Times New Roman"/>
          <w:sz w:val="28"/>
          <w:szCs w:val="28"/>
          <w:lang w:val="kk-KZ"/>
        </w:rPr>
        <w:t xml:space="preserve">С-ге дейінгі температурада тасымалданады.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lastRenderedPageBreak/>
        <w:t>Балалардың қолы жетпейтін жерде сақтау керек!</w:t>
      </w:r>
    </w:p>
    <w:p w:rsidR="00C34125" w:rsidRPr="003D07B7" w:rsidRDefault="00C34125" w:rsidP="00C34125">
      <w:pPr>
        <w:spacing w:after="0" w:line="240" w:lineRule="auto"/>
        <w:jc w:val="both"/>
        <w:rPr>
          <w:rFonts w:ascii="Times New Roman" w:hAnsi="Times New Roman"/>
          <w:b/>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 xml:space="preserve">Сақтау мерзімі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Лиофилизацияланған ұнтақ - 2 жыл.</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Еріткіш - 5 жыл.</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Жарамдылық мерзімі өткеннен кейін қолдануға болмайды.</w:t>
      </w:r>
    </w:p>
    <w:p w:rsidR="00C34125" w:rsidRPr="003D07B7" w:rsidRDefault="00C34125" w:rsidP="00C34125">
      <w:pPr>
        <w:spacing w:after="0" w:line="240" w:lineRule="auto"/>
        <w:jc w:val="both"/>
        <w:rPr>
          <w:rFonts w:ascii="Times New Roman" w:hAnsi="Times New Roman"/>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 xml:space="preserve">Босатылу шарттары </w:t>
      </w:r>
    </w:p>
    <w:p w:rsidR="00C34125" w:rsidRPr="003D07B7" w:rsidRDefault="00C34125" w:rsidP="00C34125">
      <w:pPr>
        <w:spacing w:after="0" w:line="240" w:lineRule="auto"/>
        <w:jc w:val="both"/>
        <w:rPr>
          <w:rFonts w:ascii="Times New Roman" w:hAnsi="Times New Roman"/>
          <w:sz w:val="28"/>
          <w:szCs w:val="28"/>
          <w:lang w:val="kk-KZ"/>
        </w:rPr>
      </w:pPr>
      <w:r w:rsidRPr="003D07B7">
        <w:rPr>
          <w:rFonts w:ascii="Times New Roman" w:hAnsi="Times New Roman"/>
          <w:sz w:val="28"/>
          <w:szCs w:val="28"/>
          <w:lang w:val="kk-KZ"/>
        </w:rPr>
        <w:t>Рецепт арқылы, мамандандырылған мекемелер үшін</w:t>
      </w:r>
    </w:p>
    <w:p w:rsidR="00C34125" w:rsidRPr="003D07B7" w:rsidRDefault="00C34125" w:rsidP="00C34125">
      <w:pPr>
        <w:spacing w:after="0" w:line="240" w:lineRule="auto"/>
        <w:jc w:val="both"/>
        <w:rPr>
          <w:rFonts w:ascii="Times New Roman" w:hAnsi="Times New Roman"/>
          <w:sz w:val="28"/>
          <w:szCs w:val="28"/>
          <w:lang w:val="kk-KZ"/>
        </w:rPr>
      </w:pPr>
    </w:p>
    <w:p w:rsidR="00C34125" w:rsidRPr="003D07B7" w:rsidRDefault="00C34125" w:rsidP="00C34125">
      <w:pPr>
        <w:spacing w:after="0" w:line="240" w:lineRule="auto"/>
        <w:jc w:val="both"/>
        <w:rPr>
          <w:rFonts w:ascii="Times New Roman" w:hAnsi="Times New Roman"/>
          <w:b/>
          <w:sz w:val="28"/>
          <w:szCs w:val="28"/>
          <w:lang w:val="kk-KZ"/>
        </w:rPr>
      </w:pPr>
      <w:r w:rsidRPr="003D07B7">
        <w:rPr>
          <w:rFonts w:ascii="Times New Roman" w:hAnsi="Times New Roman"/>
          <w:b/>
          <w:sz w:val="28"/>
          <w:szCs w:val="28"/>
          <w:lang w:val="kk-KZ"/>
        </w:rPr>
        <w:t>Өндіруші</w:t>
      </w:r>
    </w:p>
    <w:p w:rsidR="00C34125" w:rsidRPr="003D07B7" w:rsidRDefault="00C34125" w:rsidP="00C34125">
      <w:pPr>
        <w:spacing w:after="0" w:line="240" w:lineRule="auto"/>
        <w:rPr>
          <w:rFonts w:ascii="Times New Roman" w:hAnsi="Times New Roman"/>
          <w:spacing w:val="1"/>
          <w:sz w:val="28"/>
          <w:szCs w:val="28"/>
          <w:lang w:val="en-US"/>
        </w:rPr>
      </w:pPr>
      <w:r w:rsidRPr="003D07B7">
        <w:rPr>
          <w:rFonts w:ascii="Times New Roman" w:hAnsi="Times New Roman"/>
          <w:spacing w:val="1"/>
          <w:sz w:val="28"/>
          <w:szCs w:val="28"/>
          <w:lang w:val="en-US"/>
        </w:rPr>
        <w:t xml:space="preserve">GlaxoSmithKline </w:t>
      </w:r>
      <w:proofErr w:type="spellStart"/>
      <w:r w:rsidRPr="003D07B7">
        <w:rPr>
          <w:rFonts w:ascii="Times New Roman" w:hAnsi="Times New Roman"/>
          <w:sz w:val="28"/>
          <w:lang w:val="en-US"/>
        </w:rPr>
        <w:t>Biologicals</w:t>
      </w:r>
      <w:proofErr w:type="spellEnd"/>
      <w:r w:rsidRPr="003D07B7">
        <w:rPr>
          <w:rFonts w:ascii="Times New Roman" w:hAnsi="Times New Roman"/>
          <w:sz w:val="28"/>
          <w:lang w:val="en-US"/>
        </w:rPr>
        <w:t xml:space="preserve"> </w:t>
      </w:r>
      <w:proofErr w:type="spellStart"/>
      <w:r w:rsidRPr="003D07B7">
        <w:rPr>
          <w:rFonts w:ascii="Times New Roman" w:hAnsi="Times New Roman"/>
          <w:sz w:val="28"/>
          <w:lang w:val="en-US"/>
        </w:rPr>
        <w:t>s.a</w:t>
      </w:r>
      <w:proofErr w:type="spellEnd"/>
      <w:r w:rsidRPr="003D07B7">
        <w:rPr>
          <w:rFonts w:ascii="Times New Roman" w:hAnsi="Times New Roman"/>
          <w:spacing w:val="1"/>
          <w:sz w:val="28"/>
          <w:szCs w:val="28"/>
          <w:lang w:val="en-US"/>
        </w:rPr>
        <w:t xml:space="preserve">, </w:t>
      </w:r>
      <w:r w:rsidRPr="003D07B7">
        <w:rPr>
          <w:rFonts w:ascii="Times New Roman" w:hAnsi="Times New Roman"/>
          <w:spacing w:val="1"/>
          <w:sz w:val="28"/>
          <w:szCs w:val="28"/>
        </w:rPr>
        <w:t>Бельгия</w:t>
      </w:r>
    </w:p>
    <w:p w:rsidR="00C34125" w:rsidRPr="003D07B7" w:rsidRDefault="00C34125" w:rsidP="00C34125">
      <w:pPr>
        <w:spacing w:after="0" w:line="240" w:lineRule="auto"/>
        <w:jc w:val="both"/>
        <w:rPr>
          <w:rFonts w:ascii="Times New Roman" w:hAnsi="Times New Roman"/>
          <w:sz w:val="28"/>
          <w:lang w:val="en-US"/>
        </w:rPr>
      </w:pPr>
      <w:r w:rsidRPr="003D07B7">
        <w:rPr>
          <w:rFonts w:ascii="Times New Roman" w:hAnsi="Times New Roman"/>
          <w:sz w:val="28"/>
          <w:lang w:val="en-US"/>
        </w:rPr>
        <w:t xml:space="preserve">Rue de </w:t>
      </w:r>
      <w:proofErr w:type="spellStart"/>
      <w:r w:rsidRPr="003D07B7">
        <w:rPr>
          <w:rFonts w:ascii="Times New Roman" w:hAnsi="Times New Roman"/>
          <w:sz w:val="28"/>
          <w:lang w:val="en-US"/>
        </w:rPr>
        <w:t>l'Institut</w:t>
      </w:r>
      <w:proofErr w:type="spellEnd"/>
      <w:r w:rsidRPr="003D07B7">
        <w:rPr>
          <w:rFonts w:ascii="Times New Roman" w:hAnsi="Times New Roman"/>
          <w:sz w:val="28"/>
          <w:lang w:val="en-US"/>
        </w:rPr>
        <w:t xml:space="preserve">, 89, B-1330 </w:t>
      </w:r>
      <w:proofErr w:type="spellStart"/>
      <w:r w:rsidRPr="003D07B7">
        <w:rPr>
          <w:rFonts w:ascii="Times New Roman" w:hAnsi="Times New Roman"/>
          <w:sz w:val="28"/>
          <w:lang w:val="en-US"/>
        </w:rPr>
        <w:t>Rixensart</w:t>
      </w:r>
      <w:proofErr w:type="spellEnd"/>
      <w:r w:rsidRPr="003D07B7">
        <w:rPr>
          <w:rFonts w:ascii="Times New Roman" w:hAnsi="Times New Roman"/>
          <w:sz w:val="28"/>
          <w:lang w:val="en-US"/>
        </w:rPr>
        <w:t xml:space="preserve">, Belgium </w:t>
      </w:r>
    </w:p>
    <w:p w:rsidR="00C34125" w:rsidRPr="003D07B7" w:rsidRDefault="00C34125" w:rsidP="008737BB">
      <w:pPr>
        <w:spacing w:after="0" w:line="240" w:lineRule="auto"/>
        <w:jc w:val="both"/>
        <w:rPr>
          <w:rFonts w:ascii="Times New Roman" w:hAnsi="Times New Roman"/>
          <w:sz w:val="28"/>
          <w:lang w:val="en-US"/>
        </w:rPr>
      </w:pPr>
    </w:p>
    <w:p w:rsidR="008737BB" w:rsidRPr="003D07B7" w:rsidRDefault="008737BB" w:rsidP="008737BB">
      <w:pPr>
        <w:spacing w:after="0" w:line="240" w:lineRule="auto"/>
        <w:jc w:val="both"/>
        <w:rPr>
          <w:rFonts w:ascii="Times New Roman" w:hAnsi="Times New Roman"/>
          <w:b/>
          <w:sz w:val="28"/>
          <w:lang w:val="kk-KZ"/>
        </w:rPr>
      </w:pPr>
      <w:r w:rsidRPr="003D07B7">
        <w:rPr>
          <w:rFonts w:ascii="Times New Roman" w:hAnsi="Times New Roman"/>
          <w:b/>
          <w:sz w:val="28"/>
          <w:lang w:val="kk-KZ"/>
        </w:rPr>
        <w:t>Тіркеу куәлігінің ұстаушысы</w:t>
      </w:r>
    </w:p>
    <w:p w:rsidR="008737BB" w:rsidRPr="003D07B7" w:rsidRDefault="008737BB" w:rsidP="008737BB">
      <w:pPr>
        <w:spacing w:after="0" w:line="240" w:lineRule="auto"/>
        <w:rPr>
          <w:rFonts w:ascii="Times New Roman" w:hAnsi="Times New Roman"/>
          <w:spacing w:val="1"/>
          <w:sz w:val="28"/>
          <w:szCs w:val="28"/>
          <w:lang w:val="en-US"/>
        </w:rPr>
      </w:pPr>
      <w:r w:rsidRPr="003D07B7">
        <w:rPr>
          <w:rFonts w:ascii="Times New Roman" w:hAnsi="Times New Roman"/>
          <w:spacing w:val="1"/>
          <w:sz w:val="28"/>
          <w:szCs w:val="28"/>
          <w:lang w:val="en-US"/>
        </w:rPr>
        <w:t xml:space="preserve">GlaxoSmithKline </w:t>
      </w:r>
      <w:proofErr w:type="spellStart"/>
      <w:r w:rsidRPr="003D07B7">
        <w:rPr>
          <w:rFonts w:ascii="Times New Roman" w:hAnsi="Times New Roman"/>
          <w:sz w:val="28"/>
          <w:lang w:val="en-US"/>
        </w:rPr>
        <w:t>Biologicals</w:t>
      </w:r>
      <w:proofErr w:type="spellEnd"/>
      <w:r w:rsidRPr="003D07B7">
        <w:rPr>
          <w:rFonts w:ascii="Times New Roman" w:hAnsi="Times New Roman"/>
          <w:sz w:val="28"/>
          <w:lang w:val="en-US"/>
        </w:rPr>
        <w:t xml:space="preserve"> </w:t>
      </w:r>
      <w:proofErr w:type="spellStart"/>
      <w:r w:rsidRPr="003D07B7">
        <w:rPr>
          <w:rFonts w:ascii="Times New Roman" w:hAnsi="Times New Roman"/>
          <w:sz w:val="28"/>
          <w:lang w:val="en-US"/>
        </w:rPr>
        <w:t>s.a</w:t>
      </w:r>
      <w:proofErr w:type="spellEnd"/>
      <w:r w:rsidRPr="003D07B7">
        <w:rPr>
          <w:rFonts w:ascii="Times New Roman" w:hAnsi="Times New Roman"/>
          <w:spacing w:val="1"/>
          <w:sz w:val="28"/>
          <w:szCs w:val="28"/>
          <w:lang w:val="en-US"/>
        </w:rPr>
        <w:t xml:space="preserve">, </w:t>
      </w:r>
      <w:r w:rsidRPr="003D07B7">
        <w:rPr>
          <w:rFonts w:ascii="Times New Roman" w:hAnsi="Times New Roman"/>
          <w:spacing w:val="1"/>
          <w:sz w:val="28"/>
          <w:szCs w:val="28"/>
        </w:rPr>
        <w:t>Бельгия</w:t>
      </w:r>
    </w:p>
    <w:p w:rsidR="008737BB" w:rsidRPr="003D07B7" w:rsidRDefault="008737BB" w:rsidP="008737BB">
      <w:pPr>
        <w:spacing w:after="0" w:line="240" w:lineRule="auto"/>
        <w:jc w:val="both"/>
        <w:rPr>
          <w:rFonts w:ascii="Times New Roman" w:hAnsi="Times New Roman"/>
          <w:sz w:val="28"/>
          <w:lang w:val="en-US"/>
        </w:rPr>
      </w:pPr>
      <w:r w:rsidRPr="003D07B7">
        <w:rPr>
          <w:rFonts w:ascii="Times New Roman" w:hAnsi="Times New Roman"/>
          <w:sz w:val="28"/>
          <w:lang w:val="en-US"/>
        </w:rPr>
        <w:t xml:space="preserve">Rue de </w:t>
      </w:r>
      <w:proofErr w:type="spellStart"/>
      <w:r w:rsidRPr="003D07B7">
        <w:rPr>
          <w:rFonts w:ascii="Times New Roman" w:hAnsi="Times New Roman"/>
          <w:sz w:val="28"/>
          <w:lang w:val="en-US"/>
        </w:rPr>
        <w:t>l'Institut</w:t>
      </w:r>
      <w:proofErr w:type="spellEnd"/>
      <w:r w:rsidRPr="003D07B7">
        <w:rPr>
          <w:rFonts w:ascii="Times New Roman" w:hAnsi="Times New Roman"/>
          <w:sz w:val="28"/>
          <w:lang w:val="en-US"/>
        </w:rPr>
        <w:t xml:space="preserve">, 89, B-1330 </w:t>
      </w:r>
      <w:proofErr w:type="spellStart"/>
      <w:r w:rsidRPr="003D07B7">
        <w:rPr>
          <w:rFonts w:ascii="Times New Roman" w:hAnsi="Times New Roman"/>
          <w:sz w:val="28"/>
          <w:lang w:val="en-US"/>
        </w:rPr>
        <w:t>Rixensart</w:t>
      </w:r>
      <w:proofErr w:type="spellEnd"/>
      <w:r w:rsidRPr="003D07B7">
        <w:rPr>
          <w:rFonts w:ascii="Times New Roman" w:hAnsi="Times New Roman"/>
          <w:sz w:val="28"/>
          <w:lang w:val="en-US"/>
        </w:rPr>
        <w:t xml:space="preserve">, Belgium </w:t>
      </w:r>
    </w:p>
    <w:p w:rsidR="008737BB" w:rsidRPr="003D07B7" w:rsidRDefault="008737BB" w:rsidP="008737BB">
      <w:pPr>
        <w:spacing w:after="0" w:line="240" w:lineRule="auto"/>
        <w:rPr>
          <w:rFonts w:ascii="Times New Roman" w:hAnsi="Times New Roman"/>
          <w:lang w:val="en-US"/>
        </w:rPr>
      </w:pPr>
    </w:p>
    <w:p w:rsidR="008737BB" w:rsidRPr="003D07B7" w:rsidRDefault="008737BB" w:rsidP="008737BB">
      <w:pPr>
        <w:spacing w:after="0" w:line="240" w:lineRule="auto"/>
        <w:jc w:val="both"/>
        <w:rPr>
          <w:rFonts w:ascii="Times New Roman" w:hAnsi="Times New Roman"/>
          <w:i/>
          <w:sz w:val="28"/>
          <w:szCs w:val="28"/>
          <w:lang w:val="en-US"/>
        </w:rPr>
      </w:pPr>
      <w:r w:rsidRPr="003D07B7">
        <w:rPr>
          <w:rFonts w:ascii="Times New Roman" w:hAnsi="Times New Roman"/>
          <w:i/>
          <w:sz w:val="28"/>
          <w:szCs w:val="28"/>
          <w:lang w:val="kk-KZ"/>
        </w:rPr>
        <w:t xml:space="preserve">Тауарлық белгілерді иелену құқығы </w:t>
      </w:r>
      <w:r w:rsidRPr="003D07B7">
        <w:rPr>
          <w:rFonts w:ascii="Times New Roman" w:hAnsi="Times New Roman"/>
          <w:i/>
          <w:sz w:val="28"/>
          <w:szCs w:val="28"/>
          <w:lang w:val="en-US"/>
        </w:rPr>
        <w:t>GSK</w:t>
      </w:r>
      <w:r w:rsidRPr="003D07B7">
        <w:rPr>
          <w:rFonts w:ascii="Times New Roman" w:hAnsi="Times New Roman"/>
          <w:i/>
          <w:sz w:val="28"/>
          <w:szCs w:val="28"/>
          <w:lang w:val="kk-KZ"/>
        </w:rPr>
        <w:t xml:space="preserve"> компаниялар тобына жатады.</w:t>
      </w:r>
    </w:p>
    <w:p w:rsidR="008737BB" w:rsidRPr="003D07B7" w:rsidRDefault="008737BB" w:rsidP="008737BB">
      <w:pPr>
        <w:pStyle w:val="2"/>
        <w:spacing w:after="0" w:line="240" w:lineRule="auto"/>
        <w:jc w:val="both"/>
        <w:rPr>
          <w:rFonts w:ascii="Times New Roman" w:hAnsi="Times New Roman"/>
          <w:b/>
          <w:i/>
          <w:color w:val="000000"/>
          <w:sz w:val="28"/>
          <w:szCs w:val="28"/>
          <w:lang w:val="en-US"/>
        </w:rPr>
      </w:pPr>
    </w:p>
    <w:p w:rsidR="008737BB" w:rsidRPr="003D07B7" w:rsidRDefault="008737BB" w:rsidP="008737BB">
      <w:pPr>
        <w:spacing w:after="0" w:line="240" w:lineRule="auto"/>
        <w:jc w:val="both"/>
        <w:rPr>
          <w:rFonts w:ascii="Times New Roman" w:hAnsi="Times New Roman"/>
          <w:b/>
          <w:i/>
          <w:sz w:val="28"/>
          <w:szCs w:val="28"/>
          <w:lang w:val="kk-KZ"/>
        </w:rPr>
      </w:pPr>
      <w:r w:rsidRPr="003D07B7">
        <w:rPr>
          <w:rFonts w:ascii="Times New Roman" w:hAnsi="Times New Roman"/>
          <w:b/>
          <w:i/>
          <w:sz w:val="28"/>
          <w:szCs w:val="28"/>
          <w:lang w:val="kk-KZ"/>
        </w:rPr>
        <w:t>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w:t>
      </w:r>
    </w:p>
    <w:p w:rsidR="008737BB" w:rsidRPr="003D07B7" w:rsidRDefault="008737BB" w:rsidP="008737BB">
      <w:pPr>
        <w:spacing w:after="0" w:line="240" w:lineRule="auto"/>
        <w:ind w:right="-676"/>
        <w:rPr>
          <w:rFonts w:ascii="Times New Roman" w:hAnsi="Times New Roman"/>
          <w:sz w:val="28"/>
          <w:szCs w:val="28"/>
          <w:lang w:val="kk-KZ"/>
        </w:rPr>
      </w:pPr>
      <w:r w:rsidRPr="003D07B7">
        <w:rPr>
          <w:rFonts w:ascii="Times New Roman" w:hAnsi="Times New Roman"/>
          <w:sz w:val="28"/>
          <w:szCs w:val="28"/>
          <w:lang w:val="kk-KZ"/>
        </w:rPr>
        <w:t>«ГСК Казахстан» ЖШС</w:t>
      </w:r>
    </w:p>
    <w:p w:rsidR="008737BB" w:rsidRPr="003D07B7" w:rsidRDefault="008737BB" w:rsidP="008737BB">
      <w:pPr>
        <w:spacing w:after="0" w:line="240" w:lineRule="auto"/>
        <w:ind w:right="-676"/>
        <w:rPr>
          <w:rFonts w:ascii="Times New Roman" w:hAnsi="Times New Roman"/>
          <w:sz w:val="28"/>
          <w:szCs w:val="28"/>
          <w:lang w:val="kk-KZ"/>
        </w:rPr>
      </w:pPr>
      <w:r w:rsidRPr="003D07B7">
        <w:rPr>
          <w:rFonts w:ascii="Times New Roman" w:hAnsi="Times New Roman"/>
          <w:sz w:val="28"/>
          <w:szCs w:val="28"/>
          <w:lang w:val="kk-KZ"/>
        </w:rPr>
        <w:t>050059, Алматы қ-сы, Нұрсұлтан Назарбаев даңғылы,  273</w:t>
      </w:r>
    </w:p>
    <w:p w:rsidR="008737BB" w:rsidRPr="003D07B7" w:rsidRDefault="008737BB" w:rsidP="008737BB">
      <w:pPr>
        <w:spacing w:after="0" w:line="240" w:lineRule="auto"/>
        <w:ind w:right="-676"/>
        <w:rPr>
          <w:rFonts w:ascii="Times New Roman" w:hAnsi="Times New Roman"/>
          <w:sz w:val="28"/>
          <w:szCs w:val="28"/>
          <w:lang w:val="kk-KZ"/>
        </w:rPr>
      </w:pPr>
      <w:r w:rsidRPr="003D07B7">
        <w:rPr>
          <w:rFonts w:ascii="Times New Roman" w:hAnsi="Times New Roman"/>
          <w:sz w:val="28"/>
          <w:szCs w:val="28"/>
          <w:lang w:val="kk-KZ"/>
        </w:rPr>
        <w:t>Телефон номері:  +7 727 258 28 92, +7 727 259 09 96</w:t>
      </w:r>
    </w:p>
    <w:p w:rsidR="008737BB" w:rsidRPr="003D07B7" w:rsidRDefault="008737BB" w:rsidP="008737BB">
      <w:pPr>
        <w:spacing w:after="0" w:line="240" w:lineRule="auto"/>
        <w:ind w:right="-676"/>
        <w:rPr>
          <w:rFonts w:ascii="Times New Roman" w:hAnsi="Times New Roman"/>
          <w:sz w:val="28"/>
          <w:szCs w:val="28"/>
          <w:lang w:val="kk-KZ"/>
        </w:rPr>
      </w:pPr>
      <w:r w:rsidRPr="003D07B7">
        <w:rPr>
          <w:rFonts w:ascii="Times New Roman" w:hAnsi="Times New Roman"/>
          <w:sz w:val="28"/>
          <w:szCs w:val="28"/>
          <w:lang w:val="kk-KZ"/>
        </w:rPr>
        <w:t>Факс номері: + 7 727 258 28 90</w:t>
      </w:r>
    </w:p>
    <w:p w:rsidR="008737BB" w:rsidRPr="003D07B7" w:rsidRDefault="008737BB" w:rsidP="008737BB">
      <w:pPr>
        <w:spacing w:after="0" w:line="240" w:lineRule="auto"/>
        <w:rPr>
          <w:rFonts w:ascii="Times New Roman" w:hAnsi="Times New Roman"/>
          <w:sz w:val="28"/>
          <w:szCs w:val="28"/>
          <w:lang w:val="kk-KZ"/>
        </w:rPr>
      </w:pPr>
      <w:r w:rsidRPr="003D07B7">
        <w:rPr>
          <w:rFonts w:ascii="Times New Roman" w:hAnsi="Times New Roman"/>
          <w:sz w:val="28"/>
          <w:szCs w:val="28"/>
          <w:lang w:val="kk-KZ"/>
        </w:rPr>
        <w:t>Электронды пошта: ru.safety@gsk.com (қауіпсіздік), kaz.med@gsk.com (сапасына шағымдар, медициналық ақпараты сұранымдары)</w:t>
      </w:r>
    </w:p>
    <w:p w:rsidR="008737BB" w:rsidRPr="003D07B7" w:rsidRDefault="008737BB" w:rsidP="008737BB">
      <w:pPr>
        <w:spacing w:after="0" w:line="240" w:lineRule="auto"/>
        <w:rPr>
          <w:rFonts w:ascii="Times New Roman" w:hAnsi="Times New Roman"/>
          <w:sz w:val="28"/>
          <w:szCs w:val="28"/>
          <w:lang w:val="kk-KZ"/>
        </w:rPr>
      </w:pPr>
    </w:p>
    <w:p w:rsidR="00C34125" w:rsidRPr="00261006" w:rsidRDefault="00C34125" w:rsidP="00C3412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i/>
          <w:color w:val="A6A6A6"/>
          <w:sz w:val="28"/>
          <w:szCs w:val="28"/>
          <w:lang w:val="kk-KZ"/>
        </w:rPr>
      </w:pPr>
      <w:r w:rsidRPr="003D07B7">
        <w:rPr>
          <w:rFonts w:ascii="Times New Roman" w:hAnsi="Times New Roman"/>
          <w:i/>
          <w:lang w:val="kk-KZ"/>
        </w:rPr>
        <w:t>Сондай-ақ медициналық</w:t>
      </w:r>
      <w:r w:rsidRPr="003D07B7">
        <w:rPr>
          <w:rFonts w:ascii="Times New Roman" w:hAnsi="Times New Roman"/>
          <w:i/>
          <w:color w:val="A6A6A6"/>
          <w:lang w:val="kk-KZ"/>
        </w:rPr>
        <w:t xml:space="preserve"> </w:t>
      </w:r>
      <w:r w:rsidRPr="003D07B7">
        <w:rPr>
          <w:rFonts w:ascii="Times New Roman" w:hAnsi="Times New Roman"/>
          <w:i/>
          <w:lang w:val="kk-KZ"/>
        </w:rPr>
        <w:t>қолдану жөніндегі бекітілген нұсқаулықты</w:t>
      </w:r>
      <w:r w:rsidRPr="003D07B7">
        <w:rPr>
          <w:rFonts w:ascii="Times New Roman" w:hAnsi="Times New Roman"/>
          <w:sz w:val="28"/>
          <w:szCs w:val="28"/>
          <w:lang w:val="kk-KZ"/>
        </w:rPr>
        <w:t xml:space="preserve">  </w:t>
      </w:r>
      <w:r w:rsidRPr="003D07B7">
        <w:rPr>
          <w:rFonts w:ascii="Times New Roman" w:hAnsi="Times New Roman"/>
          <w:lang w:val="kk-KZ"/>
        </w:rPr>
        <w:t>www.dari.kz</w:t>
      </w:r>
      <w:r w:rsidRPr="003D07B7">
        <w:rPr>
          <w:rFonts w:ascii="Times New Roman" w:hAnsi="Times New Roman"/>
          <w:i/>
          <w:color w:val="A6A6A6"/>
          <w:lang w:val="kk-KZ"/>
        </w:rPr>
        <w:t xml:space="preserve"> </w:t>
      </w:r>
      <w:r w:rsidRPr="003D07B7">
        <w:rPr>
          <w:rFonts w:ascii="Times New Roman" w:hAnsi="Times New Roman"/>
          <w:i/>
          <w:lang w:val="kk-KZ"/>
        </w:rPr>
        <w:t>сайтынан қараңыз</w:t>
      </w:r>
    </w:p>
    <w:p w:rsidR="006A2119" w:rsidRPr="00C34125" w:rsidRDefault="006A2119">
      <w:pPr>
        <w:rPr>
          <w:lang w:val="kk-KZ"/>
        </w:rPr>
      </w:pPr>
    </w:p>
    <w:sectPr w:rsidR="006A2119" w:rsidRPr="00C34125" w:rsidSect="003B033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AE"/>
    <w:rsid w:val="00006428"/>
    <w:rsid w:val="00014455"/>
    <w:rsid w:val="00042C09"/>
    <w:rsid w:val="0008496A"/>
    <w:rsid w:val="000A6094"/>
    <w:rsid w:val="001A185D"/>
    <w:rsid w:val="001A2C51"/>
    <w:rsid w:val="001A3EDF"/>
    <w:rsid w:val="001C581F"/>
    <w:rsid w:val="001D260C"/>
    <w:rsid w:val="001E22AF"/>
    <w:rsid w:val="00204530"/>
    <w:rsid w:val="00236CE7"/>
    <w:rsid w:val="002611CB"/>
    <w:rsid w:val="002645DB"/>
    <w:rsid w:val="00265CBA"/>
    <w:rsid w:val="002E2094"/>
    <w:rsid w:val="002E3078"/>
    <w:rsid w:val="002E7F29"/>
    <w:rsid w:val="00333E24"/>
    <w:rsid w:val="00340900"/>
    <w:rsid w:val="00371467"/>
    <w:rsid w:val="00390E63"/>
    <w:rsid w:val="00391B5F"/>
    <w:rsid w:val="003B0334"/>
    <w:rsid w:val="003D07B7"/>
    <w:rsid w:val="003D7DA0"/>
    <w:rsid w:val="003E1353"/>
    <w:rsid w:val="003E3112"/>
    <w:rsid w:val="003F2DC5"/>
    <w:rsid w:val="003F5E7F"/>
    <w:rsid w:val="004165D2"/>
    <w:rsid w:val="00472058"/>
    <w:rsid w:val="0049730A"/>
    <w:rsid w:val="004A364B"/>
    <w:rsid w:val="004C642B"/>
    <w:rsid w:val="004D4D25"/>
    <w:rsid w:val="00515EB3"/>
    <w:rsid w:val="00531CF0"/>
    <w:rsid w:val="0054021B"/>
    <w:rsid w:val="005A3766"/>
    <w:rsid w:val="00640874"/>
    <w:rsid w:val="0065795A"/>
    <w:rsid w:val="00665D9E"/>
    <w:rsid w:val="006A2119"/>
    <w:rsid w:val="006B2CFB"/>
    <w:rsid w:val="006D1C24"/>
    <w:rsid w:val="006E3949"/>
    <w:rsid w:val="006F1D0F"/>
    <w:rsid w:val="006F4ABF"/>
    <w:rsid w:val="007665AE"/>
    <w:rsid w:val="00792E4C"/>
    <w:rsid w:val="007B0186"/>
    <w:rsid w:val="007C52DC"/>
    <w:rsid w:val="00825625"/>
    <w:rsid w:val="00836877"/>
    <w:rsid w:val="0084367C"/>
    <w:rsid w:val="0087043F"/>
    <w:rsid w:val="008737BB"/>
    <w:rsid w:val="00875048"/>
    <w:rsid w:val="00961A8B"/>
    <w:rsid w:val="0099214B"/>
    <w:rsid w:val="009B0837"/>
    <w:rsid w:val="009D278D"/>
    <w:rsid w:val="009F6429"/>
    <w:rsid w:val="00A07217"/>
    <w:rsid w:val="00A141AC"/>
    <w:rsid w:val="00A21777"/>
    <w:rsid w:val="00A42FBF"/>
    <w:rsid w:val="00A649EC"/>
    <w:rsid w:val="00A743E7"/>
    <w:rsid w:val="00B12096"/>
    <w:rsid w:val="00B16C10"/>
    <w:rsid w:val="00B31E1F"/>
    <w:rsid w:val="00B356ED"/>
    <w:rsid w:val="00B63993"/>
    <w:rsid w:val="00B849F4"/>
    <w:rsid w:val="00BA0AA2"/>
    <w:rsid w:val="00BC4EA7"/>
    <w:rsid w:val="00BD1DE3"/>
    <w:rsid w:val="00C322E0"/>
    <w:rsid w:val="00C34125"/>
    <w:rsid w:val="00C43D02"/>
    <w:rsid w:val="00C620BE"/>
    <w:rsid w:val="00C920FA"/>
    <w:rsid w:val="00CA3510"/>
    <w:rsid w:val="00CB13F4"/>
    <w:rsid w:val="00D013AD"/>
    <w:rsid w:val="00D22A1D"/>
    <w:rsid w:val="00D44B09"/>
    <w:rsid w:val="00D51AB6"/>
    <w:rsid w:val="00DD2E96"/>
    <w:rsid w:val="00DD7CA5"/>
    <w:rsid w:val="00E003E1"/>
    <w:rsid w:val="00E474FC"/>
    <w:rsid w:val="00E56505"/>
    <w:rsid w:val="00E722C8"/>
    <w:rsid w:val="00F11BBB"/>
    <w:rsid w:val="00F200E9"/>
    <w:rsid w:val="00F64ADC"/>
    <w:rsid w:val="00F7734D"/>
    <w:rsid w:val="00FD1488"/>
    <w:rsid w:val="00FD1FC1"/>
    <w:rsid w:val="00FE34CF"/>
    <w:rsid w:val="00FE6873"/>
    <w:rsid w:val="00FE6BB7"/>
    <w:rsid w:val="00FF3338"/>
    <w:rsid w:val="00FF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34125"/>
    <w:rPr>
      <w:color w:val="0000FF"/>
      <w:u w:val="single"/>
    </w:rPr>
  </w:style>
  <w:style w:type="paragraph" w:styleId="a4">
    <w:name w:val="Balloon Text"/>
    <w:basedOn w:val="a"/>
    <w:link w:val="a5"/>
    <w:uiPriority w:val="99"/>
    <w:semiHidden/>
    <w:unhideWhenUsed/>
    <w:rsid w:val="00C341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125"/>
    <w:rPr>
      <w:rFonts w:ascii="Tahoma" w:eastAsia="Calibri" w:hAnsi="Tahoma" w:cs="Tahoma"/>
      <w:sz w:val="16"/>
      <w:szCs w:val="16"/>
    </w:rPr>
  </w:style>
  <w:style w:type="paragraph" w:styleId="2">
    <w:name w:val="Body Text 2"/>
    <w:basedOn w:val="a"/>
    <w:link w:val="20"/>
    <w:uiPriority w:val="99"/>
    <w:semiHidden/>
    <w:unhideWhenUsed/>
    <w:rsid w:val="00C34125"/>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0">
    <w:name w:val="Основной текст 2 Знак"/>
    <w:basedOn w:val="a0"/>
    <w:link w:val="2"/>
    <w:uiPriority w:val="99"/>
    <w:semiHidden/>
    <w:rsid w:val="00C34125"/>
    <w:rPr>
      <w:rFonts w:ascii="Arial" w:eastAsia="Times New Roman" w:hAnsi="Arial" w:cs="Arial"/>
      <w:sz w:val="20"/>
      <w:szCs w:val="20"/>
      <w:lang w:eastAsia="ru-RU"/>
    </w:rPr>
  </w:style>
  <w:style w:type="paragraph" w:styleId="a6">
    <w:name w:val="Revision"/>
    <w:hidden/>
    <w:uiPriority w:val="99"/>
    <w:semiHidden/>
    <w:rsid w:val="00C34125"/>
    <w:pPr>
      <w:spacing w:after="0" w:line="240" w:lineRule="auto"/>
    </w:pPr>
    <w:rPr>
      <w:rFonts w:ascii="Calibri" w:eastAsia="Calibri" w:hAnsi="Calibri" w:cs="Times New Roman"/>
    </w:rPr>
  </w:style>
  <w:style w:type="table" w:customStyle="1" w:styleId="TableNormal1">
    <w:name w:val="Table Normal1"/>
    <w:uiPriority w:val="2"/>
    <w:semiHidden/>
    <w:unhideWhenUsed/>
    <w:qFormat/>
    <w:rsid w:val="00C322E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22E0"/>
    <w:pPr>
      <w:widowControl w:val="0"/>
      <w:spacing w:after="0" w:line="240" w:lineRule="auto"/>
    </w:pPr>
    <w:rPr>
      <w:rFonts w:asciiTheme="minorHAnsi" w:eastAsiaTheme="minorHAnsi" w:hAnsiTheme="minorHAnsi" w:cstheme="minorBidi"/>
      <w:lang w:val="en-US"/>
    </w:rPr>
  </w:style>
  <w:style w:type="paragraph" w:styleId="a7">
    <w:name w:val="Body Text"/>
    <w:basedOn w:val="a"/>
    <w:link w:val="a8"/>
    <w:uiPriority w:val="99"/>
    <w:semiHidden/>
    <w:unhideWhenUsed/>
    <w:rsid w:val="00B849F4"/>
    <w:pPr>
      <w:spacing w:after="120"/>
    </w:pPr>
  </w:style>
  <w:style w:type="character" w:customStyle="1" w:styleId="a8">
    <w:name w:val="Основной текст Знак"/>
    <w:basedOn w:val="a0"/>
    <w:link w:val="a7"/>
    <w:uiPriority w:val="99"/>
    <w:semiHidden/>
    <w:rsid w:val="00B849F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34125"/>
    <w:rPr>
      <w:color w:val="0000FF"/>
      <w:u w:val="single"/>
    </w:rPr>
  </w:style>
  <w:style w:type="paragraph" w:styleId="a4">
    <w:name w:val="Balloon Text"/>
    <w:basedOn w:val="a"/>
    <w:link w:val="a5"/>
    <w:uiPriority w:val="99"/>
    <w:semiHidden/>
    <w:unhideWhenUsed/>
    <w:rsid w:val="00C341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125"/>
    <w:rPr>
      <w:rFonts w:ascii="Tahoma" w:eastAsia="Calibri" w:hAnsi="Tahoma" w:cs="Tahoma"/>
      <w:sz w:val="16"/>
      <w:szCs w:val="16"/>
    </w:rPr>
  </w:style>
  <w:style w:type="paragraph" w:styleId="2">
    <w:name w:val="Body Text 2"/>
    <w:basedOn w:val="a"/>
    <w:link w:val="20"/>
    <w:uiPriority w:val="99"/>
    <w:semiHidden/>
    <w:unhideWhenUsed/>
    <w:rsid w:val="00C34125"/>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0">
    <w:name w:val="Основной текст 2 Знак"/>
    <w:basedOn w:val="a0"/>
    <w:link w:val="2"/>
    <w:uiPriority w:val="99"/>
    <w:semiHidden/>
    <w:rsid w:val="00C34125"/>
    <w:rPr>
      <w:rFonts w:ascii="Arial" w:eastAsia="Times New Roman" w:hAnsi="Arial" w:cs="Arial"/>
      <w:sz w:val="20"/>
      <w:szCs w:val="20"/>
      <w:lang w:eastAsia="ru-RU"/>
    </w:rPr>
  </w:style>
  <w:style w:type="paragraph" w:styleId="a6">
    <w:name w:val="Revision"/>
    <w:hidden/>
    <w:uiPriority w:val="99"/>
    <w:semiHidden/>
    <w:rsid w:val="00C34125"/>
    <w:pPr>
      <w:spacing w:after="0" w:line="240" w:lineRule="auto"/>
    </w:pPr>
    <w:rPr>
      <w:rFonts w:ascii="Calibri" w:eastAsia="Calibri" w:hAnsi="Calibri" w:cs="Times New Roman"/>
    </w:rPr>
  </w:style>
  <w:style w:type="table" w:customStyle="1" w:styleId="TableNormal1">
    <w:name w:val="Table Normal1"/>
    <w:uiPriority w:val="2"/>
    <w:semiHidden/>
    <w:unhideWhenUsed/>
    <w:qFormat/>
    <w:rsid w:val="00C322E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22E0"/>
    <w:pPr>
      <w:widowControl w:val="0"/>
      <w:spacing w:after="0" w:line="240" w:lineRule="auto"/>
    </w:pPr>
    <w:rPr>
      <w:rFonts w:asciiTheme="minorHAnsi" w:eastAsiaTheme="minorHAnsi" w:hAnsiTheme="minorHAnsi" w:cstheme="minorBidi"/>
      <w:lang w:val="en-US"/>
    </w:rPr>
  </w:style>
  <w:style w:type="paragraph" w:styleId="a7">
    <w:name w:val="Body Text"/>
    <w:basedOn w:val="a"/>
    <w:link w:val="a8"/>
    <w:uiPriority w:val="99"/>
    <w:semiHidden/>
    <w:unhideWhenUsed/>
    <w:rsid w:val="00B849F4"/>
    <w:pPr>
      <w:spacing w:after="120"/>
    </w:pPr>
  </w:style>
  <w:style w:type="character" w:customStyle="1" w:styleId="a8">
    <w:name w:val="Основной текст Знак"/>
    <w:basedOn w:val="a0"/>
    <w:link w:val="a7"/>
    <w:uiPriority w:val="99"/>
    <w:semiHidden/>
    <w:rsid w:val="00B849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5719</Words>
  <Characters>32603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Кульшанов Рахат Муратханович</dc:creator>
  <cp:lastModifiedBy>Сауле Салимовна Буркитбаева</cp:lastModifiedBy>
  <cp:revision>2</cp:revision>
  <dcterms:created xsi:type="dcterms:W3CDTF">2020-06-08T13:20:00Z</dcterms:created>
  <dcterms:modified xsi:type="dcterms:W3CDTF">2020-06-08T13:20:00Z</dcterms:modified>
</cp:coreProperties>
</file>